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EEEE" w14:textId="77777777" w:rsidR="008A6022" w:rsidRDefault="003E23B5" w:rsidP="008A6022">
      <w:pPr>
        <w:pStyle w:val="Title"/>
        <w:rPr>
          <w:rStyle w:val="Strong"/>
        </w:rPr>
      </w:pPr>
      <w:r>
        <w:rPr>
          <w:noProof/>
        </w:rPr>
        <mc:AlternateContent>
          <mc:Choice Requires="wps">
            <w:drawing>
              <wp:anchor distT="0" distB="0" distL="114300" distR="114300" simplePos="0" relativeHeight="251659264" behindDoc="0" locked="0" layoutInCell="1" allowOverlap="1" wp14:anchorId="7D101EA1" wp14:editId="6E73F694">
                <wp:simplePos x="0" y="0"/>
                <wp:positionH relativeFrom="column">
                  <wp:posOffset>1770380</wp:posOffset>
                </wp:positionH>
                <wp:positionV relativeFrom="paragraph">
                  <wp:posOffset>0</wp:posOffset>
                </wp:positionV>
                <wp:extent cx="4685665" cy="916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5665" cy="916940"/>
                        </a:xfrm>
                        <a:prstGeom prst="rect">
                          <a:avLst/>
                        </a:prstGeom>
                        <a:noFill/>
                        <a:ln>
                          <a:noFill/>
                        </a:ln>
                        <a:effectLst/>
                      </wps:spPr>
                      <wps:txbx>
                        <w:txbxContent>
                          <w:p w14:paraId="3CB280C8" w14:textId="77777777" w:rsidR="003E23B5" w:rsidRPr="003E23B5" w:rsidRDefault="003E23B5" w:rsidP="008A6022">
                            <w:pPr>
                              <w:pStyle w:val="Title"/>
                              <w:rPr>
                                <w:rStyle w:val="Strong"/>
                                <w:rFonts w:ascii="Stencil Std" w:hAnsi="Stencil Std"/>
                                <w:sz w:val="32"/>
                                <w:szCs w:val="32"/>
                              </w:rPr>
                            </w:pPr>
                            <w:r w:rsidRPr="003E23B5">
                              <w:rPr>
                                <w:rStyle w:val="Strong"/>
                                <w:rFonts w:ascii="Stencil Std" w:hAnsi="Stencil Std"/>
                                <w:sz w:val="32"/>
                                <w:szCs w:val="32"/>
                              </w:rPr>
                              <w:t>Blackthorne Services Group, LLC – Training and Educational Consortium.</w:t>
                            </w:r>
                          </w:p>
                          <w:p w14:paraId="27035100" w14:textId="77777777" w:rsidR="003E23B5" w:rsidRPr="003E23B5" w:rsidRDefault="003E23B5">
                            <w:pPr>
                              <w:rPr>
                                <w:sz w:val="32"/>
                                <w:szCs w:val="32"/>
                              </w:rPr>
                            </w:pPr>
                            <w:r w:rsidRPr="003E23B5">
                              <w:rPr>
                                <w:sz w:val="32"/>
                                <w:szCs w:val="32"/>
                              </w:rPr>
                              <w:t>Catalogue of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1EA1" id="_x0000_t202" coordsize="21600,21600" o:spt="202" path="m0,0l0,21600,21600,21600,21600,0xe">
                <v:stroke joinstyle="miter"/>
                <v:path gradientshapeok="t" o:connecttype="rect"/>
              </v:shapetype>
              <v:shape id="Text Box 2" o:spid="_x0000_s1026" type="#_x0000_t202" style="position:absolute;margin-left:139.4pt;margin-top:0;width:368.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0hCsCAABWBAAADgAAAGRycy9lMm9Eb2MueG1srFRNj9owEL1X6n+wfC8BBHSJCCu6K6pKaHcl&#10;qPZsHJtEsj2ubUjor+/YCSzd9lT1YuYr43nvjVnct1qRk3C+BlPQ0WBIiTAcytocCvp9t/50R4kP&#10;zJRMgREFPQtP75cfPywam4sxVKBK4Qg2MT5vbEGrEGyeZZ5XQjM/ACsMJiU4zQK67pCVjjXYXats&#10;PBzOsgZcaR1w4T1GH7skXab+UgoenqX0IhBVUJwtpNOlcx/PbLlg+cExW9W8H4P9wxSa1QYvvbZ6&#10;ZIGRo6v/aKVr7sCDDAMOOgMpay4SBkQzGr5Ds62YFQkLkuPtlSb//9ryp9OLI3VZ0DElhmmUaCfa&#10;QL5AS8aRncb6HIu2FstCi2FU+RL3GIygW+l0/EU4BPPI8/nKbWzGMTiZ3U1nsyklHHPz0Ww+SeRn&#10;b19b58NXAZpEo6AOtUuUstPGB5wESy8l8TID61qppJ8yvwWwsIuItAD91xFIN3C0Qrtve3R7KM8I&#10;zkG3HN7ydY0TbJgPL8zhNiAe3PDwjIdU0BQUeouSCtzPv8VjPYqEWUoa3K6C+h9H5gQl6ptB+eaj&#10;CeInITmT6ecxOu42s7/NmKN+AFzgEb4ly5MZ64O6mNKBfsWHsIq3YooZjncXNFzMh9DtPD4kLlar&#10;VIQLaFnYmK3lsXWkMPK7a1+Zs70IAeV7gssesvydFl1tR/7qGEDWSahIcMcqqhYdXN6kX//Q4uu4&#10;9VPV29/B8hcAAAD//wMAUEsDBBQABgAIAAAAIQC3vCQj3QAAAAkBAAAPAAAAZHJzL2Rvd25yZXYu&#10;eG1sTI/NTsMwEITvSLyDtUjcqN0qtCVkUyEQVxDlR+LmxtskIl5HsduEt2d7ordZzWrmm2Iz+U4d&#10;aYhtYIT5zIAiroJruUb4eH++WYOKybKzXWBC+KUIm/LyorC5CyO/0XGbaiUhHHOL0KTU51rHqiFv&#10;4yz0xOLtw+BtknOotRvsKOG+0wtjltrblqWhsT09NlT9bA8e4fNl//2Vmdf6yd/2Y5iMZn+nEa+v&#10;pod7UImm9P8MJ3xBh1KYduHALqoOYbFaC3pCkEUn28yXK1A7UVmWgS4Lfb6g/AMAAP//AwBQSwEC&#10;LQAUAAYACAAAACEA5JnDwPsAAADhAQAAEwAAAAAAAAAAAAAAAAAAAAAAW0NvbnRlbnRfVHlwZXNd&#10;LnhtbFBLAQItABQABgAIAAAAIQAjsmrh1wAAAJQBAAALAAAAAAAAAAAAAAAAACwBAABfcmVscy8u&#10;cmVsc1BLAQItABQABgAIAAAAIQBi9/SEKwIAAFYEAAAOAAAAAAAAAAAAAAAAACwCAABkcnMvZTJv&#10;RG9jLnhtbFBLAQItABQABgAIAAAAIQC3vCQj3QAAAAkBAAAPAAAAAAAAAAAAAAAAAIMEAABkcnMv&#10;ZG93bnJldi54bWxQSwUGAAAAAAQABADzAAAAjQUAAAAA&#10;" filled="f" stroked="f">
                <v:fill o:detectmouseclick="t"/>
                <v:textbox>
                  <w:txbxContent>
                    <w:p w14:paraId="3CB280C8" w14:textId="77777777" w:rsidR="003E23B5" w:rsidRPr="003E23B5" w:rsidRDefault="003E23B5" w:rsidP="008A6022">
                      <w:pPr>
                        <w:pStyle w:val="Title"/>
                        <w:rPr>
                          <w:rStyle w:val="Strong"/>
                          <w:rFonts w:ascii="Stencil Std" w:hAnsi="Stencil Std"/>
                          <w:sz w:val="32"/>
                          <w:szCs w:val="32"/>
                        </w:rPr>
                      </w:pPr>
                      <w:r w:rsidRPr="003E23B5">
                        <w:rPr>
                          <w:rStyle w:val="Strong"/>
                          <w:rFonts w:ascii="Stencil Std" w:hAnsi="Stencil Std"/>
                          <w:sz w:val="32"/>
                          <w:szCs w:val="32"/>
                        </w:rPr>
                        <w:t>Blackthorne Services Group, LLC – Training and Educational Consortium.</w:t>
                      </w:r>
                    </w:p>
                    <w:p w14:paraId="27035100" w14:textId="77777777" w:rsidR="003E23B5" w:rsidRPr="003E23B5" w:rsidRDefault="003E23B5">
                      <w:pPr>
                        <w:rPr>
                          <w:sz w:val="32"/>
                          <w:szCs w:val="32"/>
                        </w:rPr>
                      </w:pPr>
                      <w:r w:rsidRPr="003E23B5">
                        <w:rPr>
                          <w:sz w:val="32"/>
                          <w:szCs w:val="32"/>
                        </w:rPr>
                        <w:t>Catalogue of programs</w:t>
                      </w:r>
                    </w:p>
                  </w:txbxContent>
                </v:textbox>
                <w10:wrap type="square"/>
              </v:shape>
            </w:pict>
          </mc:Fallback>
        </mc:AlternateContent>
      </w:r>
      <w:r>
        <w:rPr>
          <w:b/>
          <w:bCs/>
          <w:noProof/>
        </w:rPr>
        <w:drawing>
          <wp:inline distT="0" distB="0" distL="0" distR="0" wp14:anchorId="59E594FB" wp14:editId="57915253">
            <wp:extent cx="1373041" cy="1504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G Logo 2.png"/>
                    <pic:cNvPicPr/>
                  </pic:nvPicPr>
                  <pic:blipFill>
                    <a:blip r:embed="rId7">
                      <a:extLst>
                        <a:ext uri="{28A0092B-C50C-407E-A947-70E740481C1C}">
                          <a14:useLocalDpi xmlns:a14="http://schemas.microsoft.com/office/drawing/2010/main" val="0"/>
                        </a:ext>
                      </a:extLst>
                    </a:blip>
                    <a:stretch>
                      <a:fillRect/>
                    </a:stretch>
                  </pic:blipFill>
                  <pic:spPr>
                    <a:xfrm>
                      <a:off x="0" y="0"/>
                      <a:ext cx="1407901" cy="1542646"/>
                    </a:xfrm>
                    <a:prstGeom prst="rect">
                      <a:avLst/>
                    </a:prstGeom>
                  </pic:spPr>
                </pic:pic>
              </a:graphicData>
            </a:graphic>
          </wp:inline>
        </w:drawing>
      </w:r>
    </w:p>
    <w:p w14:paraId="6D271B44" w14:textId="77777777" w:rsidR="003E23B5" w:rsidRDefault="003E23B5" w:rsidP="003E23B5"/>
    <w:p w14:paraId="104DF4BF" w14:textId="77777777" w:rsidR="003E23B5" w:rsidRPr="003E23B5" w:rsidRDefault="003E23B5" w:rsidP="003E23B5"/>
    <w:p w14:paraId="19B2EC60" w14:textId="77777777" w:rsidR="003E23B5" w:rsidRPr="008A6022" w:rsidRDefault="007F0615" w:rsidP="008A6022">
      <w:pPr>
        <w:pStyle w:val="Title"/>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Style w:val="Strong"/>
        </w:rPr>
      </w:pPr>
      <w:r w:rsidRPr="008A6022">
        <w:rPr>
          <w:rStyle w:val="Strong"/>
        </w:rPr>
        <w:t>General Hazardous Materials Courses</w:t>
      </w:r>
    </w:p>
    <w:p w14:paraId="0022E011" w14:textId="77777777" w:rsidR="007F0615" w:rsidRPr="007F0615" w:rsidRDefault="007F0615">
      <w:pPr>
        <w:rPr>
          <w:rFonts w:ascii="Book Antiqua" w:hAnsi="Book Antiqua"/>
          <w:sz w:val="28"/>
          <w:szCs w:val="28"/>
        </w:rPr>
      </w:pPr>
    </w:p>
    <w:p w14:paraId="54FAA0B3" w14:textId="77777777" w:rsidR="007F0615" w:rsidRPr="007F0615" w:rsidRDefault="007F0615">
      <w:pPr>
        <w:rPr>
          <w:rFonts w:ascii="Book Antiqua" w:hAnsi="Book Antiqua"/>
          <w:sz w:val="28"/>
          <w:szCs w:val="28"/>
        </w:rPr>
      </w:pPr>
    </w:p>
    <w:p w14:paraId="2DF3D988"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BASIC AIR MONITORING (1 Days – 8 hours)</w:t>
      </w:r>
    </w:p>
    <w:p w14:paraId="7EED0AD9"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Operation of Your Four Gas Detector</w:t>
      </w:r>
    </w:p>
    <w:p w14:paraId="66C61BDE"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Title: </w:t>
      </w:r>
      <w:r w:rsidRPr="007F0615">
        <w:rPr>
          <w:rFonts w:ascii="Book Antiqua" w:hAnsi="Book Antiqua" w:cs="ArialMT"/>
          <w:sz w:val="28"/>
          <w:szCs w:val="28"/>
        </w:rPr>
        <w:t>Four Gas Detection</w:t>
      </w:r>
    </w:p>
    <w:p w14:paraId="5928095C"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Description </w:t>
      </w:r>
      <w:r w:rsidRPr="007F0615">
        <w:rPr>
          <w:rFonts w:ascii="Book Antiqua" w:hAnsi="Book Antiqua" w:cs="ArialMT"/>
          <w:sz w:val="28"/>
          <w:szCs w:val="28"/>
        </w:rPr>
        <w:t>To provide knowledge, skills, and understanding to personnel who may respond to</w:t>
      </w:r>
      <w:r w:rsidR="00C608CD">
        <w:rPr>
          <w:rFonts w:ascii="Book Antiqua" w:hAnsi="Book Antiqua" w:cs="ArialMT"/>
          <w:sz w:val="28"/>
          <w:szCs w:val="28"/>
        </w:rPr>
        <w:t xml:space="preserve">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 xml:space="preserve"> release at incidents, and to enhance the safety of responders and the public.</w:t>
      </w:r>
    </w:p>
    <w:p w14:paraId="6FFBF5F8" w14:textId="77777777" w:rsidR="007F0615" w:rsidRPr="007F0615" w:rsidRDefault="007F0615" w:rsidP="007F0615">
      <w:pPr>
        <w:autoSpaceDE w:val="0"/>
        <w:autoSpaceDN w:val="0"/>
        <w:adjustRightInd w:val="0"/>
        <w:rPr>
          <w:rFonts w:ascii="Book Antiqua" w:hAnsi="Book Antiqua" w:cs="Arial-BoldMT"/>
          <w:b/>
          <w:bCs/>
          <w:sz w:val="28"/>
          <w:szCs w:val="28"/>
        </w:rPr>
      </w:pPr>
    </w:p>
    <w:p w14:paraId="30182C59" w14:textId="77777777" w:rsidR="007F0615" w:rsidRPr="007F0615" w:rsidRDefault="007F0615" w:rsidP="007F0615">
      <w:pPr>
        <w:rPr>
          <w:rFonts w:ascii="Book Antiqua" w:hAnsi="Book Antiqua" w:cs="Arial"/>
          <w:sz w:val="28"/>
          <w:szCs w:val="28"/>
        </w:rPr>
      </w:pPr>
      <w:r w:rsidRPr="007F0615">
        <w:rPr>
          <w:rFonts w:ascii="Book Antiqua" w:hAnsi="Book Antiqua" w:cs="Arial-BoldMT"/>
          <w:b/>
          <w:bCs/>
          <w:sz w:val="28"/>
          <w:szCs w:val="28"/>
        </w:rPr>
        <w:t xml:space="preserve">Session Abstract: </w:t>
      </w:r>
      <w:r w:rsidRPr="007F0615">
        <w:rPr>
          <w:rFonts w:ascii="Book Antiqua" w:hAnsi="Book Antiqua" w:cs="Arial"/>
          <w:sz w:val="28"/>
          <w:szCs w:val="28"/>
          <w:u w:val="single"/>
        </w:rPr>
        <w:t>Four gas detection;</w:t>
      </w:r>
      <w:r w:rsidRPr="007F0615">
        <w:rPr>
          <w:rFonts w:ascii="Book Antiqua" w:hAnsi="Book Antiqua" w:cs="Arial"/>
          <w:sz w:val="28"/>
          <w:szCs w:val="28"/>
        </w:rPr>
        <w:t xml:space="preserve"> The most common hand held detector used by first responders is the “four gas </w:t>
      </w:r>
      <w:proofErr w:type="gramStart"/>
      <w:r w:rsidRPr="007F0615">
        <w:rPr>
          <w:rFonts w:ascii="Book Antiqua" w:hAnsi="Book Antiqua" w:cs="Arial"/>
          <w:sz w:val="28"/>
          <w:szCs w:val="28"/>
        </w:rPr>
        <w:t>detector</w:t>
      </w:r>
      <w:proofErr w:type="gramEnd"/>
      <w:r w:rsidRPr="007F0615">
        <w:rPr>
          <w:rFonts w:ascii="Book Antiqua" w:hAnsi="Book Antiqua" w:cs="Arial"/>
          <w:sz w:val="28"/>
          <w:szCs w:val="28"/>
        </w:rPr>
        <w:t xml:space="preserve">”.  The </w:t>
      </w:r>
      <w:proofErr w:type="gramStart"/>
      <w:r w:rsidRPr="007F0615">
        <w:rPr>
          <w:rFonts w:ascii="Book Antiqua" w:hAnsi="Book Antiqua" w:cs="Arial"/>
          <w:sz w:val="28"/>
          <w:szCs w:val="28"/>
        </w:rPr>
        <w:t>four gas</w:t>
      </w:r>
      <w:proofErr w:type="gramEnd"/>
      <w:r w:rsidRPr="007F0615">
        <w:rPr>
          <w:rFonts w:ascii="Book Antiqua" w:hAnsi="Book Antiqua" w:cs="Arial"/>
          <w:sz w:val="28"/>
          <w:szCs w:val="28"/>
        </w:rPr>
        <w:t xml:space="preserve"> detector is most often used with sensors that monitor oxygen, carbon monoxide, hydrogen sulfide and combustible gas.  This </w:t>
      </w:r>
      <w:proofErr w:type="gramStart"/>
      <w:r w:rsidRPr="007F0615">
        <w:rPr>
          <w:rFonts w:ascii="Book Antiqua" w:hAnsi="Book Antiqua" w:cs="Arial"/>
          <w:sz w:val="28"/>
          <w:szCs w:val="28"/>
        </w:rPr>
        <w:t>three hour</w:t>
      </w:r>
      <w:proofErr w:type="gramEnd"/>
      <w:r w:rsidRPr="007F0615">
        <w:rPr>
          <w:rFonts w:ascii="Book Antiqua" w:hAnsi="Book Antiqua" w:cs="Arial"/>
          <w:sz w:val="28"/>
          <w:szCs w:val="28"/>
        </w:rPr>
        <w:t xml:space="preserve"> class will review the type of sensors, their limits and cross sensitivities.  The brains of the detector which is the user, he/she will review chemical and physical properties and how they may affect the detector results, discuss flammability vs. toxicity, were often toxicity is a concern long before flammability</w:t>
      </w:r>
    </w:p>
    <w:p w14:paraId="2A6A128C" w14:textId="77777777" w:rsidR="008A6022" w:rsidRDefault="008A6022" w:rsidP="007F0615">
      <w:pPr>
        <w:autoSpaceDE w:val="0"/>
        <w:autoSpaceDN w:val="0"/>
        <w:adjustRightInd w:val="0"/>
        <w:rPr>
          <w:rFonts w:ascii="Book Antiqua" w:hAnsi="Book Antiqua" w:cs="Arial-BoldMT"/>
          <w:b/>
          <w:bCs/>
          <w:sz w:val="28"/>
          <w:szCs w:val="28"/>
        </w:rPr>
      </w:pPr>
    </w:p>
    <w:p w14:paraId="425651E3" w14:textId="77777777" w:rsidR="007F0615" w:rsidRPr="008A6022"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Plan of Delivery:</w:t>
      </w:r>
      <w:r w:rsidR="00C608CD">
        <w:rPr>
          <w:rFonts w:ascii="Book Antiqua" w:hAnsi="Book Antiqua" w:cs="Arial-BoldMT"/>
          <w:b/>
          <w:bCs/>
          <w:sz w:val="28"/>
          <w:szCs w:val="28"/>
        </w:rPr>
        <w:t xml:space="preserve"> </w:t>
      </w:r>
      <w:proofErr w:type="gramStart"/>
      <w:r w:rsidRPr="007F0615">
        <w:rPr>
          <w:rFonts w:ascii="Book Antiqua" w:hAnsi="Book Antiqua" w:cs="ArialMT"/>
          <w:sz w:val="28"/>
          <w:szCs w:val="28"/>
        </w:rPr>
        <w:t>Through the use of</w:t>
      </w:r>
      <w:proofErr w:type="gramEnd"/>
      <w:r w:rsidRPr="007F0615">
        <w:rPr>
          <w:rFonts w:ascii="Book Antiqua" w:hAnsi="Book Antiqua" w:cs="ArialMT"/>
          <w:sz w:val="28"/>
          <w:szCs w:val="28"/>
        </w:rPr>
        <w:t xml:space="preserve"> lectures and exercise’s the student will understand the benefits of understanding the interpretation and use of four gas meters.</w:t>
      </w:r>
    </w:p>
    <w:p w14:paraId="049040D1"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Lecture; sensors, cross sensitivity, false positives/negatives</w:t>
      </w:r>
    </w:p>
    <w:p w14:paraId="2D13531D"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Practicum based upon the morning lecture for information retention and added information</w:t>
      </w:r>
    </w:p>
    <w:p w14:paraId="59685A6C" w14:textId="77777777" w:rsidR="008A6022" w:rsidRDefault="008A6022" w:rsidP="007F0615">
      <w:pPr>
        <w:autoSpaceDE w:val="0"/>
        <w:autoSpaceDN w:val="0"/>
        <w:adjustRightInd w:val="0"/>
        <w:rPr>
          <w:rFonts w:ascii="Book Antiqua" w:hAnsi="Book Antiqua" w:cs="Arial-BoldMT"/>
          <w:b/>
          <w:bCs/>
          <w:sz w:val="28"/>
          <w:szCs w:val="28"/>
        </w:rPr>
      </w:pPr>
    </w:p>
    <w:p w14:paraId="1361C7BD"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lastRenderedPageBreak/>
        <w:t xml:space="preserve">Enabling Objectives: </w:t>
      </w:r>
      <w:r w:rsidRPr="007F0615">
        <w:rPr>
          <w:rFonts w:ascii="Book Antiqua" w:hAnsi="Book Antiqua" w:cs="ArialMT"/>
          <w:sz w:val="28"/>
          <w:szCs w:val="28"/>
        </w:rPr>
        <w:t>Following a brief lecture, students shall perform and discuss:</w:t>
      </w:r>
    </w:p>
    <w:p w14:paraId="293863B8" w14:textId="77777777" w:rsidR="007F0615" w:rsidRPr="007F0615" w:rsidRDefault="007F0615" w:rsidP="007F0615">
      <w:pPr>
        <w:pStyle w:val="ListParagraph"/>
        <w:numPr>
          <w:ilvl w:val="0"/>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Understand sensor technology</w:t>
      </w:r>
    </w:p>
    <w:p w14:paraId="73565D50"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Carbon Monoxide (CO)</w:t>
      </w:r>
    </w:p>
    <w:p w14:paraId="5346AD3D"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Hydrogen </w:t>
      </w:r>
      <w:proofErr w:type="spellStart"/>
      <w:r w:rsidRPr="007F0615">
        <w:rPr>
          <w:rFonts w:ascii="Book Antiqua" w:hAnsi="Book Antiqua" w:cs="ArialMT"/>
          <w:sz w:val="28"/>
          <w:szCs w:val="28"/>
        </w:rPr>
        <w:t>Sulphide</w:t>
      </w:r>
      <w:proofErr w:type="spellEnd"/>
      <w:r w:rsidRPr="007F0615">
        <w:rPr>
          <w:rFonts w:ascii="Book Antiqua" w:hAnsi="Book Antiqua" w:cs="ArialMT"/>
          <w:sz w:val="28"/>
          <w:szCs w:val="28"/>
        </w:rPr>
        <w:t xml:space="preserve"> (H@S)</w:t>
      </w:r>
    </w:p>
    <w:p w14:paraId="5970DBA5"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Oxygen (O2)</w:t>
      </w:r>
    </w:p>
    <w:p w14:paraId="59A724A7"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Lower Explosive Limits (LEL)</w:t>
      </w:r>
    </w:p>
    <w:p w14:paraId="7C360117" w14:textId="77777777" w:rsidR="007F0615" w:rsidRPr="007F0615" w:rsidRDefault="007F0615" w:rsidP="007F0615">
      <w:pPr>
        <w:pStyle w:val="ListParagraph"/>
        <w:numPr>
          <w:ilvl w:val="0"/>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Cross Sensitivity</w:t>
      </w:r>
    </w:p>
    <w:p w14:paraId="3ED4DB2C"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False Positives</w:t>
      </w:r>
    </w:p>
    <w:p w14:paraId="06E8FEBB"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False Negatives</w:t>
      </w:r>
    </w:p>
    <w:p w14:paraId="3380F3F2"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When the Meter isn’t Telling You </w:t>
      </w:r>
      <w:proofErr w:type="gramStart"/>
      <w:r w:rsidRPr="007F0615">
        <w:rPr>
          <w:rFonts w:ascii="Book Antiqua" w:hAnsi="Book Antiqua" w:cs="ArialMT"/>
          <w:sz w:val="28"/>
          <w:szCs w:val="28"/>
        </w:rPr>
        <w:t>what</w:t>
      </w:r>
      <w:proofErr w:type="gramEnd"/>
      <w:r w:rsidRPr="007F0615">
        <w:rPr>
          <w:rFonts w:ascii="Book Antiqua" w:hAnsi="Book Antiqua" w:cs="ArialMT"/>
          <w:sz w:val="28"/>
          <w:szCs w:val="28"/>
        </w:rPr>
        <w:t xml:space="preserve"> You Want To Know</w:t>
      </w:r>
    </w:p>
    <w:p w14:paraId="751B649A" w14:textId="77777777" w:rsidR="007F0615" w:rsidRPr="007F0615" w:rsidRDefault="007F0615" w:rsidP="007F0615">
      <w:pPr>
        <w:pStyle w:val="ListParagraph"/>
        <w:numPr>
          <w:ilvl w:val="0"/>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Maintenance</w:t>
      </w:r>
    </w:p>
    <w:p w14:paraId="36EF520B"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Calibration</w:t>
      </w:r>
    </w:p>
    <w:p w14:paraId="162B51A1"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Calibration Gas</w:t>
      </w:r>
    </w:p>
    <w:p w14:paraId="16E75AF8"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Bump Testing</w:t>
      </w:r>
    </w:p>
    <w:p w14:paraId="44998887" w14:textId="77777777" w:rsidR="007F0615" w:rsidRPr="007F0615" w:rsidRDefault="007F0615" w:rsidP="007F0615">
      <w:pPr>
        <w:pStyle w:val="ListParagraph"/>
        <w:numPr>
          <w:ilvl w:val="1"/>
          <w:numId w:val="1"/>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Interferences</w:t>
      </w:r>
    </w:p>
    <w:p w14:paraId="511771DE"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Target Audience: </w:t>
      </w:r>
    </w:p>
    <w:p w14:paraId="0B782ECA" w14:textId="77777777" w:rsidR="007F0615" w:rsidRPr="007F0615" w:rsidRDefault="007F0615" w:rsidP="007F0615">
      <w:pPr>
        <w:pStyle w:val="ListParagraph"/>
        <w:numPr>
          <w:ilvl w:val="0"/>
          <w:numId w:val="2"/>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Operational Level with Mission Specific</w:t>
      </w:r>
    </w:p>
    <w:p w14:paraId="1CA7A665" w14:textId="77777777" w:rsidR="007F0615" w:rsidRPr="007F0615" w:rsidRDefault="007F0615" w:rsidP="007F0615">
      <w:pPr>
        <w:pStyle w:val="ListParagraph"/>
        <w:numPr>
          <w:ilvl w:val="0"/>
          <w:numId w:val="2"/>
        </w:numPr>
        <w:autoSpaceDE w:val="0"/>
        <w:autoSpaceDN w:val="0"/>
        <w:adjustRightInd w:val="0"/>
        <w:spacing w:after="0" w:line="240" w:lineRule="auto"/>
        <w:rPr>
          <w:rFonts w:ascii="Book Antiqua" w:hAnsi="Book Antiqua" w:cs="ArialMT"/>
          <w:sz w:val="28"/>
          <w:szCs w:val="28"/>
        </w:rPr>
      </w:pPr>
      <w:proofErr w:type="spellStart"/>
      <w:r w:rsidRPr="007F0615">
        <w:rPr>
          <w:rFonts w:ascii="Book Antiqua" w:hAnsi="Book Antiqua" w:cs="ArialMT"/>
          <w:sz w:val="28"/>
          <w:szCs w:val="28"/>
        </w:rPr>
        <w:t>Fireground</w:t>
      </w:r>
      <w:proofErr w:type="spellEnd"/>
      <w:r w:rsidRPr="007F0615">
        <w:rPr>
          <w:rFonts w:ascii="Book Antiqua" w:hAnsi="Book Antiqua" w:cs="ArialMT"/>
          <w:sz w:val="28"/>
          <w:szCs w:val="28"/>
        </w:rPr>
        <w:t xml:space="preserve"> Safety Officer</w:t>
      </w:r>
    </w:p>
    <w:p w14:paraId="66A72E35" w14:textId="77777777" w:rsidR="007F0615" w:rsidRPr="007F0615" w:rsidRDefault="007F0615" w:rsidP="007F0615">
      <w:pPr>
        <w:pStyle w:val="ListParagraph"/>
        <w:numPr>
          <w:ilvl w:val="0"/>
          <w:numId w:val="2"/>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Incident Commander</w:t>
      </w:r>
    </w:p>
    <w:p w14:paraId="36A485F7" w14:textId="77777777" w:rsidR="007F0615" w:rsidRPr="007F0615" w:rsidRDefault="007F0615" w:rsidP="007F0615">
      <w:pPr>
        <w:pStyle w:val="ListParagraph"/>
        <w:numPr>
          <w:ilvl w:val="0"/>
          <w:numId w:val="2"/>
        </w:numPr>
        <w:autoSpaceDE w:val="0"/>
        <w:autoSpaceDN w:val="0"/>
        <w:adjustRightInd w:val="0"/>
        <w:spacing w:after="0" w:line="240" w:lineRule="auto"/>
        <w:rPr>
          <w:rFonts w:ascii="Book Antiqua" w:hAnsi="Book Antiqua" w:cs="ArialMT"/>
          <w:sz w:val="28"/>
          <w:szCs w:val="28"/>
        </w:rPr>
      </w:pPr>
      <w:proofErr w:type="spellStart"/>
      <w:r w:rsidRPr="007F0615">
        <w:rPr>
          <w:rFonts w:ascii="Book Antiqua" w:hAnsi="Book Antiqua" w:cs="ArialMT"/>
          <w:sz w:val="28"/>
          <w:szCs w:val="28"/>
        </w:rPr>
        <w:t>FireMedics</w:t>
      </w:r>
      <w:proofErr w:type="spellEnd"/>
    </w:p>
    <w:p w14:paraId="60B41EFC" w14:textId="77777777" w:rsidR="007F0615" w:rsidRPr="007F0615" w:rsidRDefault="007F0615" w:rsidP="007F0615">
      <w:pPr>
        <w:pStyle w:val="ListParagraph"/>
        <w:numPr>
          <w:ilvl w:val="0"/>
          <w:numId w:val="2"/>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EMS Medics</w:t>
      </w:r>
    </w:p>
    <w:p w14:paraId="7915839C" w14:textId="77777777" w:rsidR="007F0615" w:rsidRPr="007F0615" w:rsidRDefault="007F0615" w:rsidP="007F0615">
      <w:pPr>
        <w:autoSpaceDE w:val="0"/>
        <w:autoSpaceDN w:val="0"/>
        <w:adjustRightInd w:val="0"/>
        <w:rPr>
          <w:rFonts w:ascii="Book Antiqua" w:hAnsi="Book Antiqua" w:cs="Arial-BoldMT"/>
          <w:b/>
          <w:bCs/>
          <w:sz w:val="28"/>
          <w:szCs w:val="28"/>
        </w:rPr>
      </w:pPr>
    </w:p>
    <w:p w14:paraId="4966DE40" w14:textId="77777777" w:rsidR="007F0615" w:rsidRPr="007F0615" w:rsidRDefault="007F0615" w:rsidP="007F0615">
      <w:pPr>
        <w:pBdr>
          <w:bottom w:val="single" w:sz="4" w:space="1" w:color="auto"/>
        </w:pBdr>
        <w:autoSpaceDE w:val="0"/>
        <w:autoSpaceDN w:val="0"/>
        <w:adjustRightInd w:val="0"/>
        <w:rPr>
          <w:rFonts w:ascii="Book Antiqua" w:hAnsi="Book Antiqua" w:cs="Arial-BoldMT"/>
          <w:bCs/>
          <w:sz w:val="28"/>
          <w:szCs w:val="28"/>
        </w:rPr>
      </w:pPr>
      <w:r w:rsidRPr="007F0615">
        <w:rPr>
          <w:rFonts w:ascii="Book Antiqua" w:hAnsi="Book Antiqua" w:cs="Arial-BoldMT"/>
          <w:b/>
          <w:bCs/>
          <w:sz w:val="28"/>
          <w:szCs w:val="28"/>
        </w:rPr>
        <w:t xml:space="preserve">Instructors: </w:t>
      </w:r>
      <w:r w:rsidRPr="007F0615">
        <w:rPr>
          <w:rFonts w:ascii="Book Antiqua" w:hAnsi="Book Antiqua" w:cs="Arial-BoldMT"/>
          <w:bCs/>
          <w:sz w:val="28"/>
          <w:szCs w:val="28"/>
        </w:rPr>
        <w:t>As assigned</w:t>
      </w:r>
    </w:p>
    <w:p w14:paraId="0A690A5B" w14:textId="77777777" w:rsidR="007F0615" w:rsidRPr="007F0615" w:rsidRDefault="007F0615">
      <w:pPr>
        <w:rPr>
          <w:rFonts w:ascii="Book Antiqua" w:hAnsi="Book Antiqua"/>
          <w:sz w:val="28"/>
          <w:szCs w:val="28"/>
        </w:rPr>
      </w:pPr>
    </w:p>
    <w:p w14:paraId="7ABEF502" w14:textId="77777777" w:rsidR="007F0615" w:rsidRPr="007F0615" w:rsidRDefault="007F0615">
      <w:pPr>
        <w:rPr>
          <w:rFonts w:ascii="Book Antiqua" w:hAnsi="Book Antiqua"/>
          <w:sz w:val="28"/>
          <w:szCs w:val="28"/>
        </w:rPr>
      </w:pPr>
    </w:p>
    <w:p w14:paraId="0ACA5786"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Hazardous Materials Response (3 Days – 24 hours)</w:t>
      </w:r>
    </w:p>
    <w:p w14:paraId="0F8C64A8"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Hazardous Materials Operational Level Response (OLR)</w:t>
      </w:r>
    </w:p>
    <w:p w14:paraId="17FE449F"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NFPA 472 </w:t>
      </w:r>
      <w:r w:rsidRPr="007F0615">
        <w:rPr>
          <w:rFonts w:ascii="Book Antiqua" w:hAnsi="Book Antiqua" w:cs="Arial"/>
          <w:b/>
          <w:bCs/>
          <w:color w:val="222222"/>
          <w:sz w:val="28"/>
          <w:szCs w:val="28"/>
        </w:rPr>
        <w:t>Standard for Competence of Responders to Hazardous Materials/Weapons of Mass Destruction Incidents</w:t>
      </w:r>
      <w:r w:rsidRPr="007F0615">
        <w:rPr>
          <w:rFonts w:ascii="Book Antiqua" w:hAnsi="Book Antiqua" w:cs="CenturyGothic-Bold"/>
          <w:b/>
          <w:bCs/>
          <w:sz w:val="28"/>
          <w:szCs w:val="28"/>
        </w:rPr>
        <w:t xml:space="preserve">&amp; </w:t>
      </w:r>
      <w:r w:rsidRPr="007F0615">
        <w:rPr>
          <w:rFonts w:ascii="Book Antiqua" w:hAnsi="Book Antiqua" w:cs="Arial"/>
          <w:b/>
          <w:bCs/>
          <w:spacing w:val="15"/>
          <w:sz w:val="28"/>
          <w:szCs w:val="28"/>
        </w:rPr>
        <w:t>NFPA 1072: Standard for Hazardous Materials/Weapons of Mass Destruction Emergency Response Personnel Professional Qualifications</w:t>
      </w:r>
    </w:p>
    <w:p w14:paraId="109B3519"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Title: </w:t>
      </w:r>
      <w:r w:rsidRPr="007F0615">
        <w:rPr>
          <w:rFonts w:ascii="Book Antiqua" w:hAnsi="Book Antiqua" w:cs="ArialMT"/>
          <w:sz w:val="28"/>
          <w:szCs w:val="28"/>
        </w:rPr>
        <w:t>Basic: Hazmat OLR</w:t>
      </w:r>
    </w:p>
    <w:p w14:paraId="2D50AF70"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Description </w:t>
      </w:r>
      <w:r w:rsidRPr="007F0615">
        <w:rPr>
          <w:rFonts w:ascii="Book Antiqua" w:hAnsi="Book Antiqua" w:cs="ArialMT"/>
          <w:sz w:val="28"/>
          <w:szCs w:val="28"/>
        </w:rPr>
        <w:t>To provide knowledge, skills, and application to personnel who may respond to</w:t>
      </w:r>
    </w:p>
    <w:p w14:paraId="0B672DBD" w14:textId="77777777" w:rsidR="007F0615" w:rsidRPr="007F0615" w:rsidRDefault="007F0615" w:rsidP="007F0615">
      <w:pPr>
        <w:autoSpaceDE w:val="0"/>
        <w:autoSpaceDN w:val="0"/>
        <w:adjustRightInd w:val="0"/>
        <w:rPr>
          <w:rFonts w:ascii="Book Antiqua" w:hAnsi="Book Antiqua" w:cs="ArialMT"/>
          <w:sz w:val="28"/>
          <w:szCs w:val="28"/>
        </w:rPr>
      </w:pP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incidents, and to enhance the safety of responders in such incidents</w:t>
      </w:r>
    </w:p>
    <w:p w14:paraId="10525B2B" w14:textId="77777777" w:rsidR="007F0615" w:rsidRPr="007F0615" w:rsidRDefault="007F0615" w:rsidP="007F0615">
      <w:pPr>
        <w:autoSpaceDE w:val="0"/>
        <w:autoSpaceDN w:val="0"/>
        <w:adjustRightInd w:val="0"/>
        <w:rPr>
          <w:rFonts w:ascii="Book Antiqua" w:hAnsi="Book Antiqua" w:cs="Arial-BoldMT"/>
          <w:b/>
          <w:bCs/>
          <w:sz w:val="28"/>
          <w:szCs w:val="28"/>
        </w:rPr>
      </w:pPr>
    </w:p>
    <w:p w14:paraId="42803A3E" w14:textId="77777777" w:rsidR="007F0615" w:rsidRPr="007F0615"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 xml:space="preserve">Session Abstract: </w:t>
      </w:r>
      <w:r w:rsidRPr="007F0615">
        <w:rPr>
          <w:rFonts w:ascii="Book Antiqua" w:hAnsi="Book Antiqua" w:cs="Arial"/>
          <w:color w:val="000000" w:themeColor="text1"/>
          <w:sz w:val="28"/>
          <w:szCs w:val="28"/>
          <w:u w:val="single"/>
        </w:rPr>
        <w:t>Hazardous Material</w:t>
      </w:r>
      <w:r w:rsidRPr="007F0615">
        <w:rPr>
          <w:rFonts w:ascii="Book Antiqua" w:eastAsia="Times New Roman" w:hAnsi="Book Antiqua" w:cs="Arial"/>
          <w:color w:val="000000" w:themeColor="text1"/>
          <w:sz w:val="28"/>
          <w:szCs w:val="28"/>
          <w:u w:val="single"/>
        </w:rPr>
        <w:t xml:space="preserve"> Operations Level Responders</w:t>
      </w:r>
      <w:r w:rsidRPr="007F0615">
        <w:rPr>
          <w:rFonts w:ascii="Book Antiqua" w:eastAsia="Times New Roman" w:hAnsi="Book Antiqua" w:cs="Arial"/>
          <w:color w:val="000000" w:themeColor="text1"/>
          <w:sz w:val="28"/>
          <w:szCs w:val="28"/>
        </w:rPr>
        <w:t xml:space="preserve">; this </w:t>
      </w:r>
      <w:proofErr w:type="gramStart"/>
      <w:r w:rsidRPr="007F0615">
        <w:rPr>
          <w:rFonts w:ascii="Book Antiqua" w:eastAsia="Times New Roman" w:hAnsi="Book Antiqua" w:cs="Arial"/>
          <w:color w:val="000000" w:themeColor="text1"/>
          <w:sz w:val="28"/>
          <w:szCs w:val="28"/>
        </w:rPr>
        <w:t>twenty four hour</w:t>
      </w:r>
      <w:proofErr w:type="gramEnd"/>
      <w:r w:rsidRPr="007F0615">
        <w:rPr>
          <w:rFonts w:ascii="Book Antiqua" w:eastAsia="Times New Roman" w:hAnsi="Book Antiqua" w:cs="Arial"/>
          <w:color w:val="000000" w:themeColor="text1"/>
          <w:sz w:val="28"/>
          <w:szCs w:val="28"/>
        </w:rPr>
        <w:t xml:space="preserve"> class is for those First Responders who respond to hazardous materials/weapons of mass destruction (WMD) incidents for the purpose of implementing or supporting actions to protect nearby persons, the environment, or property from the effects of the release.  Response options for operations level responders are generally limited to nonintervention or defensive actions</w:t>
      </w:r>
    </w:p>
    <w:p w14:paraId="4C472A26" w14:textId="77777777" w:rsidR="007F0615" w:rsidRPr="007F0615"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Plan of Delivery:</w:t>
      </w:r>
    </w:p>
    <w:p w14:paraId="6128D489" w14:textId="77777777" w:rsidR="007F0615" w:rsidRPr="007F0615" w:rsidRDefault="007F0615" w:rsidP="007F0615">
      <w:pPr>
        <w:autoSpaceDE w:val="0"/>
        <w:autoSpaceDN w:val="0"/>
        <w:adjustRightInd w:val="0"/>
        <w:rPr>
          <w:rFonts w:ascii="Book Antiqua" w:hAnsi="Book Antiqua" w:cs="ArialMT"/>
          <w:sz w:val="28"/>
          <w:szCs w:val="28"/>
        </w:rPr>
      </w:pPr>
      <w:proofErr w:type="gramStart"/>
      <w:r w:rsidRPr="007F0615">
        <w:rPr>
          <w:rFonts w:ascii="Book Antiqua" w:hAnsi="Book Antiqua" w:cs="ArialMT"/>
          <w:sz w:val="28"/>
          <w:szCs w:val="28"/>
        </w:rPr>
        <w:t>Through the use of</w:t>
      </w:r>
      <w:proofErr w:type="gramEnd"/>
      <w:r w:rsidRPr="007F0615">
        <w:rPr>
          <w:rFonts w:ascii="Book Antiqua" w:hAnsi="Book Antiqua" w:cs="ArialMT"/>
          <w:sz w:val="28"/>
          <w:szCs w:val="28"/>
        </w:rPr>
        <w:t xml:space="preserve"> demonstrations and short lectures the student will see the application of with wet chemistry and four gas meters as another method for hazardous substance detection and family identification.</w:t>
      </w:r>
    </w:p>
    <w:p w14:paraId="766E78B6"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Decision Matrix presented with gas meter discussion and practical</w:t>
      </w:r>
    </w:p>
    <w:p w14:paraId="0719E25F"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Practicum based upon the morning lecture for information retention and added information</w:t>
      </w:r>
    </w:p>
    <w:p w14:paraId="070DFA8E" w14:textId="77777777" w:rsidR="008A6022" w:rsidRDefault="008A6022" w:rsidP="007F0615">
      <w:pPr>
        <w:autoSpaceDE w:val="0"/>
        <w:autoSpaceDN w:val="0"/>
        <w:adjustRightInd w:val="0"/>
        <w:rPr>
          <w:rFonts w:ascii="Book Antiqua" w:hAnsi="Book Antiqua" w:cs="Arial-BoldMT"/>
          <w:b/>
          <w:bCs/>
          <w:sz w:val="28"/>
          <w:szCs w:val="28"/>
        </w:rPr>
      </w:pPr>
    </w:p>
    <w:p w14:paraId="3E51DB39"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Enabling Objectives: </w:t>
      </w:r>
      <w:r w:rsidRPr="007F0615">
        <w:rPr>
          <w:rFonts w:ascii="Book Antiqua" w:hAnsi="Book Antiqua" w:cs="ArialMT"/>
          <w:sz w:val="28"/>
          <w:szCs w:val="28"/>
        </w:rPr>
        <w:t>Following a brief lecture, responders using accompanying text and charts shall perform and discuss:</w:t>
      </w:r>
    </w:p>
    <w:p w14:paraId="6553F80A"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Demonstrate the complexities of monitoring for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w:t>
      </w:r>
    </w:p>
    <w:p w14:paraId="615F8BC5"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Chemical Families as they relate to basic monitoring</w:t>
      </w:r>
    </w:p>
    <w:p w14:paraId="2981F33D"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Hands-on application of this approach</w:t>
      </w:r>
    </w:p>
    <w:p w14:paraId="795D297F"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Demonstrate the priorities in monitoring at suspected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incidents</w:t>
      </w:r>
    </w:p>
    <w:p w14:paraId="060DF223"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Matrix logic following the chemistry possibilities</w:t>
      </w:r>
    </w:p>
    <w:p w14:paraId="600EEC13"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Use of chemical logic to achieve the chemical family or hazard class</w:t>
      </w:r>
    </w:p>
    <w:p w14:paraId="37837A0E" w14:textId="77777777" w:rsidR="007F0615" w:rsidRPr="007F0615" w:rsidRDefault="007F0615" w:rsidP="007F0615">
      <w:pPr>
        <w:pStyle w:val="ListParagraph"/>
        <w:numPr>
          <w:ilvl w:val="0"/>
          <w:numId w:val="3"/>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 the standard approach for emergency responders towards detecting the presence of high-energy chemicals (explosives/peroxides).</w:t>
      </w:r>
    </w:p>
    <w:p w14:paraId="49EE4D2B"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Demonstrate/Describe three types of instruments (technologies) used for monitoring of:</w:t>
      </w:r>
    </w:p>
    <w:p w14:paraId="56133B8B"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Radiation</w:t>
      </w:r>
    </w:p>
    <w:p w14:paraId="3AE023EE"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Chemical weaponry</w:t>
      </w:r>
    </w:p>
    <w:p w14:paraId="43CF3289"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Explosives</w:t>
      </w:r>
    </w:p>
    <w:p w14:paraId="7ED279C6"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Flammability</w:t>
      </w:r>
    </w:p>
    <w:p w14:paraId="6B96901F"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Oxygen</w:t>
      </w:r>
    </w:p>
    <w:p w14:paraId="0A23E462"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lastRenderedPageBreak/>
        <w:t>Toxicity</w:t>
      </w:r>
    </w:p>
    <w:p w14:paraId="1DFD4577"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Describe the types of technologies for measuring for chemical weapons.</w:t>
      </w:r>
    </w:p>
    <w:p w14:paraId="185EB31C"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Describe the technologies available for measuring for biological weapons.</w:t>
      </w:r>
    </w:p>
    <w:p w14:paraId="0409FA97"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Explain the advantages and limitations of each technology.</w:t>
      </w:r>
    </w:p>
    <w:p w14:paraId="0DDF15ED" w14:textId="77777777" w:rsidR="007F0615" w:rsidRPr="007F0615" w:rsidRDefault="007F0615" w:rsidP="007F0615">
      <w:pPr>
        <w:autoSpaceDE w:val="0"/>
        <w:autoSpaceDN w:val="0"/>
        <w:adjustRightInd w:val="0"/>
        <w:rPr>
          <w:rFonts w:ascii="Book Antiqua" w:hAnsi="Book Antiqua" w:cs="Arial-BoldMT"/>
          <w:b/>
          <w:bCs/>
          <w:sz w:val="28"/>
          <w:szCs w:val="28"/>
        </w:rPr>
      </w:pPr>
    </w:p>
    <w:p w14:paraId="4258D8E0"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Target Audience: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 xml:space="preserve"> Officers, Incident Commanders and Reference Officers that have detection, reference, hazard/risk assessment, scene management and monitoring responsibilities at a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event.</w:t>
      </w:r>
    </w:p>
    <w:p w14:paraId="6584D08E" w14:textId="77777777" w:rsidR="007F0615" w:rsidRPr="007F0615" w:rsidRDefault="007F0615" w:rsidP="007F0615">
      <w:pPr>
        <w:autoSpaceDE w:val="0"/>
        <w:autoSpaceDN w:val="0"/>
        <w:adjustRightInd w:val="0"/>
        <w:rPr>
          <w:rFonts w:ascii="Book Antiqua" w:hAnsi="Book Antiqua" w:cs="ArialMT"/>
          <w:sz w:val="28"/>
          <w:szCs w:val="28"/>
        </w:rPr>
      </w:pPr>
    </w:p>
    <w:p w14:paraId="3341C6DB"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Operational Level with Mission Specific</w:t>
      </w:r>
    </w:p>
    <w:p w14:paraId="7D768F47"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Technician Level</w:t>
      </w:r>
    </w:p>
    <w:p w14:paraId="4863A12F"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Hazardous Materials Officer</w:t>
      </w:r>
    </w:p>
    <w:p w14:paraId="312B74CC"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Hazardous Materials Safety Officer</w:t>
      </w:r>
    </w:p>
    <w:p w14:paraId="6B2C7F16"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Incident Commander</w:t>
      </w:r>
    </w:p>
    <w:p w14:paraId="25146C0D"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proofErr w:type="spellStart"/>
      <w:r w:rsidRPr="007F0615">
        <w:rPr>
          <w:rFonts w:ascii="Book Antiqua" w:hAnsi="Book Antiqua" w:cs="ArialMT"/>
          <w:sz w:val="28"/>
          <w:szCs w:val="28"/>
        </w:rPr>
        <w:t>FireMedics</w:t>
      </w:r>
      <w:proofErr w:type="spellEnd"/>
    </w:p>
    <w:p w14:paraId="1B81E858"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EMS Medics</w:t>
      </w:r>
    </w:p>
    <w:p w14:paraId="61BB4598" w14:textId="77777777" w:rsidR="007F0615" w:rsidRPr="007F0615" w:rsidRDefault="007F0615" w:rsidP="007F0615">
      <w:pPr>
        <w:autoSpaceDE w:val="0"/>
        <w:autoSpaceDN w:val="0"/>
        <w:adjustRightInd w:val="0"/>
        <w:rPr>
          <w:rFonts w:ascii="Book Antiqua" w:hAnsi="Book Antiqua" w:cs="Arial-BoldMT"/>
          <w:b/>
          <w:bCs/>
          <w:sz w:val="28"/>
          <w:szCs w:val="28"/>
        </w:rPr>
      </w:pPr>
    </w:p>
    <w:p w14:paraId="6869B8F3" w14:textId="77777777" w:rsidR="007F0615" w:rsidRPr="007F0615" w:rsidRDefault="007F0615" w:rsidP="007F0615">
      <w:pPr>
        <w:pBdr>
          <w:bottom w:val="single" w:sz="4" w:space="1" w:color="auto"/>
        </w:pBdr>
        <w:autoSpaceDE w:val="0"/>
        <w:autoSpaceDN w:val="0"/>
        <w:adjustRightInd w:val="0"/>
        <w:rPr>
          <w:rFonts w:ascii="Book Antiqua" w:hAnsi="Book Antiqua" w:cs="Arial-BoldMT"/>
          <w:bCs/>
          <w:sz w:val="28"/>
          <w:szCs w:val="28"/>
        </w:rPr>
      </w:pPr>
      <w:r w:rsidRPr="007F0615">
        <w:rPr>
          <w:rFonts w:ascii="Book Antiqua" w:hAnsi="Book Antiqua" w:cs="Arial-BoldMT"/>
          <w:b/>
          <w:bCs/>
          <w:sz w:val="28"/>
          <w:szCs w:val="28"/>
        </w:rPr>
        <w:t xml:space="preserve">Instructors: </w:t>
      </w:r>
      <w:r w:rsidRPr="007F0615">
        <w:rPr>
          <w:rFonts w:ascii="Book Antiqua" w:hAnsi="Book Antiqua" w:cs="Arial-BoldMT"/>
          <w:bCs/>
          <w:sz w:val="28"/>
          <w:szCs w:val="28"/>
        </w:rPr>
        <w:t>As Assigned</w:t>
      </w:r>
    </w:p>
    <w:p w14:paraId="3AE92F39" w14:textId="77777777" w:rsidR="007F0615" w:rsidRPr="007F0615" w:rsidRDefault="007F0615" w:rsidP="007F0615">
      <w:pPr>
        <w:autoSpaceDE w:val="0"/>
        <w:autoSpaceDN w:val="0"/>
        <w:adjustRightInd w:val="0"/>
        <w:rPr>
          <w:rFonts w:ascii="Book Antiqua" w:hAnsi="Book Antiqua" w:cs="CenturyGothic-Bold"/>
          <w:b/>
          <w:bCs/>
          <w:sz w:val="28"/>
          <w:szCs w:val="28"/>
        </w:rPr>
      </w:pPr>
    </w:p>
    <w:p w14:paraId="1EC57B98"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Hazardous Materials Response Refresher (1 Day – 8 hours)</w:t>
      </w:r>
    </w:p>
    <w:p w14:paraId="1923408D"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Hazardous Materials Operational Level Response </w:t>
      </w:r>
      <w:proofErr w:type="gramStart"/>
      <w:r w:rsidRPr="007F0615">
        <w:rPr>
          <w:rFonts w:ascii="Book Antiqua" w:hAnsi="Book Antiqua" w:cs="CenturyGothic-Bold"/>
          <w:b/>
          <w:bCs/>
          <w:sz w:val="28"/>
          <w:szCs w:val="28"/>
        </w:rPr>
        <w:t>Refresher  (</w:t>
      </w:r>
      <w:proofErr w:type="gramEnd"/>
      <w:r w:rsidRPr="007F0615">
        <w:rPr>
          <w:rFonts w:ascii="Book Antiqua" w:hAnsi="Book Antiqua" w:cs="CenturyGothic-Bold"/>
          <w:b/>
          <w:bCs/>
          <w:sz w:val="28"/>
          <w:szCs w:val="28"/>
        </w:rPr>
        <w:t>OLR)</w:t>
      </w:r>
    </w:p>
    <w:p w14:paraId="78701BE3"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NFPA 472 </w:t>
      </w:r>
      <w:r w:rsidRPr="007F0615">
        <w:rPr>
          <w:rFonts w:ascii="Book Antiqua" w:hAnsi="Book Antiqua" w:cs="Arial"/>
          <w:b/>
          <w:bCs/>
          <w:color w:val="222222"/>
          <w:sz w:val="28"/>
          <w:szCs w:val="28"/>
        </w:rPr>
        <w:t>Standard for Competence of Responders to Hazardous Materials/Weapons of Mass Destruction Incidents</w:t>
      </w:r>
      <w:r w:rsidRPr="007F0615">
        <w:rPr>
          <w:rFonts w:ascii="Book Antiqua" w:hAnsi="Book Antiqua" w:cs="CenturyGothic-Bold"/>
          <w:b/>
          <w:bCs/>
          <w:sz w:val="28"/>
          <w:szCs w:val="28"/>
        </w:rPr>
        <w:t xml:space="preserve">&amp; </w:t>
      </w:r>
      <w:r w:rsidRPr="007F0615">
        <w:rPr>
          <w:rFonts w:ascii="Book Antiqua" w:hAnsi="Book Antiqua" w:cs="Arial"/>
          <w:b/>
          <w:bCs/>
          <w:spacing w:val="15"/>
          <w:sz w:val="28"/>
          <w:szCs w:val="28"/>
        </w:rPr>
        <w:t>NFPA 1072: Standard for Hazardous Materials/Weapons of Mass Destruction Emergency Response Personnel Professional Qualifications</w:t>
      </w:r>
    </w:p>
    <w:p w14:paraId="7FEADC48" w14:textId="77777777" w:rsidR="007F0615" w:rsidRPr="007F0615" w:rsidRDefault="007F0615" w:rsidP="007F0615">
      <w:pPr>
        <w:autoSpaceDE w:val="0"/>
        <w:autoSpaceDN w:val="0"/>
        <w:adjustRightInd w:val="0"/>
        <w:rPr>
          <w:rFonts w:ascii="Book Antiqua" w:hAnsi="Book Antiqua" w:cs="CenturyGothic-Bold"/>
          <w:b/>
          <w:bCs/>
          <w:sz w:val="28"/>
          <w:szCs w:val="28"/>
        </w:rPr>
      </w:pPr>
    </w:p>
    <w:p w14:paraId="7011AA11"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Title: </w:t>
      </w:r>
      <w:r w:rsidRPr="007F0615">
        <w:rPr>
          <w:rFonts w:ascii="Book Antiqua" w:hAnsi="Book Antiqua" w:cs="ArialMT"/>
          <w:sz w:val="28"/>
          <w:szCs w:val="28"/>
        </w:rPr>
        <w:t>Basic: Hazmat Refresher OLR</w:t>
      </w:r>
    </w:p>
    <w:p w14:paraId="70B64E60"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Description </w:t>
      </w:r>
      <w:r w:rsidRPr="007F0615">
        <w:rPr>
          <w:rFonts w:ascii="Book Antiqua" w:hAnsi="Book Antiqua" w:cs="ArialMT"/>
          <w:sz w:val="28"/>
          <w:szCs w:val="28"/>
        </w:rPr>
        <w:t>To review the knowledge, skills, and application to personnel who may respond to</w:t>
      </w:r>
    </w:p>
    <w:p w14:paraId="1CE9B0FD" w14:textId="77777777" w:rsidR="007F0615" w:rsidRPr="007F0615" w:rsidRDefault="007F0615" w:rsidP="007F0615">
      <w:pPr>
        <w:autoSpaceDE w:val="0"/>
        <w:autoSpaceDN w:val="0"/>
        <w:adjustRightInd w:val="0"/>
        <w:rPr>
          <w:rFonts w:ascii="Book Antiqua" w:hAnsi="Book Antiqua" w:cs="ArialMT"/>
          <w:sz w:val="28"/>
          <w:szCs w:val="28"/>
        </w:rPr>
      </w:pP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incidents, and to enhance the safety of responders in such incidents</w:t>
      </w:r>
    </w:p>
    <w:p w14:paraId="4C3793FB" w14:textId="77777777" w:rsidR="007F0615" w:rsidRPr="007F0615"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 xml:space="preserve">Session Abstract: </w:t>
      </w:r>
      <w:r w:rsidRPr="007F0615">
        <w:rPr>
          <w:rFonts w:ascii="Book Antiqua" w:hAnsi="Book Antiqua" w:cs="Arial"/>
          <w:color w:val="000000" w:themeColor="text1"/>
          <w:sz w:val="28"/>
          <w:szCs w:val="28"/>
          <w:u w:val="single"/>
        </w:rPr>
        <w:t>Hazardous Material</w:t>
      </w:r>
      <w:r w:rsidRPr="007F0615">
        <w:rPr>
          <w:rFonts w:ascii="Book Antiqua" w:eastAsia="Times New Roman" w:hAnsi="Book Antiqua" w:cs="Arial"/>
          <w:color w:val="000000" w:themeColor="text1"/>
          <w:sz w:val="28"/>
          <w:szCs w:val="28"/>
          <w:u w:val="single"/>
        </w:rPr>
        <w:t xml:space="preserve"> Operations Level Responders</w:t>
      </w:r>
      <w:r w:rsidRPr="007F0615">
        <w:rPr>
          <w:rFonts w:ascii="Book Antiqua" w:eastAsia="Times New Roman" w:hAnsi="Book Antiqua" w:cs="Arial"/>
          <w:color w:val="000000" w:themeColor="text1"/>
          <w:sz w:val="28"/>
          <w:szCs w:val="28"/>
        </w:rPr>
        <w:t xml:space="preserve">; this </w:t>
      </w:r>
      <w:proofErr w:type="gramStart"/>
      <w:r w:rsidRPr="007F0615">
        <w:rPr>
          <w:rFonts w:ascii="Book Antiqua" w:eastAsia="Times New Roman" w:hAnsi="Book Antiqua" w:cs="Arial"/>
          <w:color w:val="000000" w:themeColor="text1"/>
          <w:sz w:val="28"/>
          <w:szCs w:val="28"/>
        </w:rPr>
        <w:t>8 hour</w:t>
      </w:r>
      <w:proofErr w:type="gramEnd"/>
      <w:r w:rsidRPr="007F0615">
        <w:rPr>
          <w:rFonts w:ascii="Book Antiqua" w:eastAsia="Times New Roman" w:hAnsi="Book Antiqua" w:cs="Arial"/>
          <w:color w:val="000000" w:themeColor="text1"/>
          <w:sz w:val="28"/>
          <w:szCs w:val="28"/>
        </w:rPr>
        <w:t xml:space="preserve"> class is for those First Responders who respond to hazardous materials/weapons of mass destruction (WMD) incidents for the purpose of implementing or supporting actions to protect nearby persons, the </w:t>
      </w:r>
      <w:r w:rsidRPr="007F0615">
        <w:rPr>
          <w:rFonts w:ascii="Book Antiqua" w:eastAsia="Times New Roman" w:hAnsi="Book Antiqua" w:cs="Arial"/>
          <w:color w:val="000000" w:themeColor="text1"/>
          <w:sz w:val="28"/>
          <w:szCs w:val="28"/>
        </w:rPr>
        <w:lastRenderedPageBreak/>
        <w:t>environment, or property from the effects of the release.  Response options for operations level responders are generally limited to nonintervention or defensive actions</w:t>
      </w:r>
    </w:p>
    <w:p w14:paraId="0B34D542" w14:textId="77777777" w:rsidR="007F0615" w:rsidRPr="007F0615"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Plan of Delivery:</w:t>
      </w:r>
    </w:p>
    <w:p w14:paraId="04E60CFD" w14:textId="77777777" w:rsidR="007F0615" w:rsidRPr="007F0615" w:rsidRDefault="007F0615" w:rsidP="007F0615">
      <w:pPr>
        <w:autoSpaceDE w:val="0"/>
        <w:autoSpaceDN w:val="0"/>
        <w:adjustRightInd w:val="0"/>
        <w:rPr>
          <w:rFonts w:ascii="Book Antiqua" w:hAnsi="Book Antiqua" w:cs="ArialMT"/>
          <w:sz w:val="28"/>
          <w:szCs w:val="28"/>
        </w:rPr>
      </w:pPr>
      <w:proofErr w:type="gramStart"/>
      <w:r w:rsidRPr="007F0615">
        <w:rPr>
          <w:rFonts w:ascii="Book Antiqua" w:hAnsi="Book Antiqua" w:cs="ArialMT"/>
          <w:sz w:val="28"/>
          <w:szCs w:val="28"/>
        </w:rPr>
        <w:t>Through the use of</w:t>
      </w:r>
      <w:proofErr w:type="gramEnd"/>
      <w:r w:rsidRPr="007F0615">
        <w:rPr>
          <w:rFonts w:ascii="Book Antiqua" w:hAnsi="Book Antiqua" w:cs="ArialMT"/>
          <w:sz w:val="28"/>
          <w:szCs w:val="28"/>
        </w:rPr>
        <w:t xml:space="preserve"> demonstrations and short lectures the student will see the application of with wet chemistry and four gas meters as another method for hazardous substance detection and family identification.</w:t>
      </w:r>
    </w:p>
    <w:p w14:paraId="088CE862"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Decision Matrix presented with gas meter discussion and practical</w:t>
      </w:r>
    </w:p>
    <w:p w14:paraId="20BB99FF"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Practicum based upon the morning lecture for information retention and added information</w:t>
      </w:r>
    </w:p>
    <w:p w14:paraId="580F8D6C" w14:textId="77777777" w:rsidR="007F0615" w:rsidRPr="007F0615" w:rsidRDefault="007F0615" w:rsidP="007F0615">
      <w:pPr>
        <w:autoSpaceDE w:val="0"/>
        <w:autoSpaceDN w:val="0"/>
        <w:adjustRightInd w:val="0"/>
        <w:rPr>
          <w:rFonts w:ascii="Book Antiqua" w:hAnsi="Book Antiqua" w:cs="Arial-BoldMT"/>
          <w:b/>
          <w:bCs/>
          <w:sz w:val="28"/>
          <w:szCs w:val="28"/>
        </w:rPr>
      </w:pPr>
    </w:p>
    <w:p w14:paraId="67B15481"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Enabling Objectives: </w:t>
      </w:r>
      <w:r w:rsidRPr="007F0615">
        <w:rPr>
          <w:rFonts w:ascii="Book Antiqua" w:hAnsi="Book Antiqua" w:cs="ArialMT"/>
          <w:sz w:val="28"/>
          <w:szCs w:val="28"/>
        </w:rPr>
        <w:t>Following a brief lecture, responders using accompanying text and charts shall perform and discuss:</w:t>
      </w:r>
    </w:p>
    <w:p w14:paraId="1903C4C3"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Demonstrate the complexities of monitoring for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w:t>
      </w:r>
    </w:p>
    <w:p w14:paraId="40A035E5"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Chemical Families as they relate to basic monitoring</w:t>
      </w:r>
    </w:p>
    <w:p w14:paraId="5D406FDA"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Hands-on application of this approach</w:t>
      </w:r>
    </w:p>
    <w:p w14:paraId="0C0FD9FC"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 xml:space="preserve">Demonstrate the priorities in monitoring at suspected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incidents</w:t>
      </w:r>
    </w:p>
    <w:p w14:paraId="572A5F94"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Matrix logic following the chemistry possibilities</w:t>
      </w:r>
    </w:p>
    <w:p w14:paraId="0FA1921A"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Use of chemical logic to achieve the chemical family or hazard class</w:t>
      </w:r>
    </w:p>
    <w:p w14:paraId="446EA10C" w14:textId="77777777" w:rsidR="007F0615" w:rsidRPr="007F0615" w:rsidRDefault="007F0615" w:rsidP="007F0615">
      <w:pPr>
        <w:pStyle w:val="ListParagraph"/>
        <w:numPr>
          <w:ilvl w:val="0"/>
          <w:numId w:val="3"/>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 the standard approach for emergency responders towards detecting the presence of high-energy chemicals (explosives/peroxides).</w:t>
      </w:r>
    </w:p>
    <w:p w14:paraId="63252CA3"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Demonstrate/Describe three types of instruments (technologies) used for monitoring of:</w:t>
      </w:r>
    </w:p>
    <w:p w14:paraId="242E5CE8"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Radiation</w:t>
      </w:r>
    </w:p>
    <w:p w14:paraId="21AEF524"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Chemical weaponry</w:t>
      </w:r>
    </w:p>
    <w:p w14:paraId="4FFF3D25"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Explosives</w:t>
      </w:r>
    </w:p>
    <w:p w14:paraId="0DD990D5"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Flammability</w:t>
      </w:r>
    </w:p>
    <w:p w14:paraId="6E95ED6E"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Oxygen</w:t>
      </w:r>
    </w:p>
    <w:p w14:paraId="08C27BB1"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Toxicity</w:t>
      </w:r>
    </w:p>
    <w:p w14:paraId="280FE9FA"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Describe the types of technologies for measuring for chemical weapons.</w:t>
      </w:r>
    </w:p>
    <w:p w14:paraId="058FE9E6"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Describe the technologies available for measuring for biological weapons.</w:t>
      </w:r>
    </w:p>
    <w:p w14:paraId="7D0CDA5E"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lastRenderedPageBreak/>
        <w:t>Explain the advantages and limitations of each technology.</w:t>
      </w:r>
    </w:p>
    <w:p w14:paraId="712242BA" w14:textId="77777777" w:rsidR="007F0615" w:rsidRPr="007F0615" w:rsidRDefault="007F0615" w:rsidP="007F0615">
      <w:pPr>
        <w:autoSpaceDE w:val="0"/>
        <w:autoSpaceDN w:val="0"/>
        <w:adjustRightInd w:val="0"/>
        <w:rPr>
          <w:rFonts w:ascii="Book Antiqua" w:hAnsi="Book Antiqua" w:cs="Arial-BoldMT"/>
          <w:b/>
          <w:bCs/>
          <w:sz w:val="28"/>
          <w:szCs w:val="28"/>
        </w:rPr>
      </w:pPr>
    </w:p>
    <w:p w14:paraId="4A66E011"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Target Audience: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 xml:space="preserve"> Officers, Incident Commanders and Reference Officers that have detection, reference, hazard/risk assessment, scene management and monitoring responsibilities at a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/WMD event.</w:t>
      </w:r>
    </w:p>
    <w:p w14:paraId="67AEC7D0" w14:textId="77777777" w:rsidR="007F0615" w:rsidRPr="007F0615" w:rsidRDefault="007F0615" w:rsidP="007F0615">
      <w:pPr>
        <w:autoSpaceDE w:val="0"/>
        <w:autoSpaceDN w:val="0"/>
        <w:adjustRightInd w:val="0"/>
        <w:rPr>
          <w:rFonts w:ascii="Book Antiqua" w:hAnsi="Book Antiqua" w:cs="ArialMT"/>
          <w:sz w:val="28"/>
          <w:szCs w:val="28"/>
        </w:rPr>
      </w:pPr>
    </w:p>
    <w:p w14:paraId="37345606"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Operational Level with Mission Specific</w:t>
      </w:r>
    </w:p>
    <w:p w14:paraId="6DD4E763"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Technician Level</w:t>
      </w:r>
    </w:p>
    <w:p w14:paraId="1BBDBE8C"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Hazardous Materials Officer</w:t>
      </w:r>
    </w:p>
    <w:p w14:paraId="5943C4D1"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Hazardous Materials Safety Officer</w:t>
      </w:r>
    </w:p>
    <w:p w14:paraId="17E27C77"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Incident Commander</w:t>
      </w:r>
    </w:p>
    <w:p w14:paraId="66CDA257"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proofErr w:type="spellStart"/>
      <w:r w:rsidRPr="007F0615">
        <w:rPr>
          <w:rFonts w:ascii="Book Antiqua" w:hAnsi="Book Antiqua" w:cs="ArialMT"/>
          <w:sz w:val="28"/>
          <w:szCs w:val="28"/>
        </w:rPr>
        <w:t>FireMedics</w:t>
      </w:r>
      <w:proofErr w:type="spellEnd"/>
    </w:p>
    <w:p w14:paraId="79D9DDE3"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EMS Medics</w:t>
      </w:r>
    </w:p>
    <w:p w14:paraId="36223817" w14:textId="77777777" w:rsidR="007F0615" w:rsidRPr="007F0615" w:rsidRDefault="007F0615" w:rsidP="007F0615">
      <w:pPr>
        <w:autoSpaceDE w:val="0"/>
        <w:autoSpaceDN w:val="0"/>
        <w:adjustRightInd w:val="0"/>
        <w:rPr>
          <w:rFonts w:ascii="Book Antiqua" w:hAnsi="Book Antiqua" w:cs="Arial-BoldMT"/>
          <w:b/>
          <w:bCs/>
          <w:sz w:val="28"/>
          <w:szCs w:val="28"/>
        </w:rPr>
      </w:pPr>
    </w:p>
    <w:p w14:paraId="59CE901D" w14:textId="77777777" w:rsidR="007F0615" w:rsidRPr="007F0615" w:rsidRDefault="007F0615" w:rsidP="007F0615">
      <w:pPr>
        <w:rPr>
          <w:rFonts w:ascii="Book Antiqua" w:hAnsi="Book Antiqua" w:cs="Arial-BoldMT"/>
          <w:bCs/>
          <w:sz w:val="28"/>
          <w:szCs w:val="28"/>
        </w:rPr>
      </w:pPr>
      <w:r w:rsidRPr="007F0615">
        <w:rPr>
          <w:rFonts w:ascii="Book Antiqua" w:hAnsi="Book Antiqua" w:cs="Arial-BoldMT"/>
          <w:b/>
          <w:bCs/>
          <w:sz w:val="28"/>
          <w:szCs w:val="28"/>
        </w:rPr>
        <w:t xml:space="preserve">Instructors: </w:t>
      </w:r>
      <w:r w:rsidRPr="007F0615">
        <w:rPr>
          <w:rFonts w:ascii="Book Antiqua" w:hAnsi="Book Antiqua" w:cs="Arial-BoldMT"/>
          <w:bCs/>
          <w:sz w:val="28"/>
          <w:szCs w:val="28"/>
        </w:rPr>
        <w:t>As Assigned</w:t>
      </w:r>
    </w:p>
    <w:p w14:paraId="647B867E" w14:textId="77777777" w:rsidR="007F0615" w:rsidRPr="007F0615" w:rsidRDefault="007F0615" w:rsidP="007F0615">
      <w:pPr>
        <w:rPr>
          <w:rFonts w:ascii="Book Antiqua" w:hAnsi="Book Antiqua" w:cs="Arial-BoldMT"/>
          <w:bCs/>
          <w:sz w:val="28"/>
          <w:szCs w:val="28"/>
        </w:rPr>
      </w:pPr>
    </w:p>
    <w:p w14:paraId="71E3876E" w14:textId="77777777" w:rsidR="007F0615" w:rsidRPr="007F0615" w:rsidRDefault="007F0615" w:rsidP="007F0615">
      <w:pPr>
        <w:pBdr>
          <w:bottom w:val="single" w:sz="4" w:space="1" w:color="auto"/>
        </w:pBdr>
        <w:rPr>
          <w:rFonts w:ascii="Book Antiqua" w:hAnsi="Book Antiqua" w:cs="Arial-BoldMT"/>
          <w:bCs/>
          <w:sz w:val="28"/>
          <w:szCs w:val="28"/>
        </w:rPr>
      </w:pPr>
    </w:p>
    <w:p w14:paraId="40CF8A3C" w14:textId="77777777" w:rsidR="007F0615" w:rsidRPr="007F0615" w:rsidRDefault="007F0615" w:rsidP="007F0615">
      <w:pPr>
        <w:rPr>
          <w:rFonts w:ascii="Book Antiqua" w:hAnsi="Book Antiqua"/>
          <w:sz w:val="28"/>
          <w:szCs w:val="28"/>
        </w:rPr>
      </w:pPr>
    </w:p>
    <w:p w14:paraId="74F702A0"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Hazardous Materials Technician (10 Days – 80 hours)</w:t>
      </w:r>
    </w:p>
    <w:p w14:paraId="432CA45E"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Hazardous Materials </w:t>
      </w:r>
      <w:r w:rsidR="00C608CD" w:rsidRPr="007F0615">
        <w:rPr>
          <w:rFonts w:ascii="Book Antiqua" w:hAnsi="Book Antiqua" w:cs="CenturyGothic-Bold"/>
          <w:b/>
          <w:bCs/>
          <w:sz w:val="28"/>
          <w:szCs w:val="28"/>
        </w:rPr>
        <w:t>Technician</w:t>
      </w:r>
    </w:p>
    <w:p w14:paraId="22AA87E3"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NFPA 472 </w:t>
      </w:r>
      <w:r w:rsidRPr="007F0615">
        <w:rPr>
          <w:rFonts w:ascii="Book Antiqua" w:hAnsi="Book Antiqua" w:cs="Arial"/>
          <w:b/>
          <w:bCs/>
          <w:color w:val="222222"/>
          <w:sz w:val="28"/>
          <w:szCs w:val="28"/>
        </w:rPr>
        <w:t>Standard for Competence of Responders to Hazardous Materials/Weapons of Mass Destruction Incidents</w:t>
      </w:r>
      <w:r w:rsidRPr="007F0615">
        <w:rPr>
          <w:rFonts w:ascii="Book Antiqua" w:hAnsi="Book Antiqua" w:cs="CenturyGothic-Bold"/>
          <w:b/>
          <w:bCs/>
          <w:sz w:val="28"/>
          <w:szCs w:val="28"/>
        </w:rPr>
        <w:t xml:space="preserve">&amp; </w:t>
      </w:r>
      <w:r w:rsidRPr="007F0615">
        <w:rPr>
          <w:rFonts w:ascii="Book Antiqua" w:hAnsi="Book Antiqua" w:cs="Arial"/>
          <w:b/>
          <w:bCs/>
          <w:spacing w:val="15"/>
          <w:sz w:val="28"/>
          <w:szCs w:val="28"/>
        </w:rPr>
        <w:t>NFPA 1072: Standard for Hazardous Materials/Weapons of Mass Destruction Emergency Response Personnel Professional Qualifications</w:t>
      </w:r>
    </w:p>
    <w:p w14:paraId="032BCBDC" w14:textId="77777777" w:rsidR="007F0615" w:rsidRPr="007F0615" w:rsidRDefault="007F0615" w:rsidP="007F0615">
      <w:pPr>
        <w:pStyle w:val="NoSpacing"/>
        <w:rPr>
          <w:rFonts w:ascii="Book Antiqua" w:hAnsi="Book Antiqua" w:cs="Arial"/>
          <w:sz w:val="28"/>
          <w:szCs w:val="28"/>
        </w:rPr>
      </w:pPr>
      <w:r w:rsidRPr="007F0615">
        <w:rPr>
          <w:rFonts w:ascii="Book Antiqua" w:hAnsi="Book Antiqua" w:cs="Arial"/>
          <w:b/>
          <w:bCs/>
          <w:sz w:val="28"/>
          <w:szCs w:val="28"/>
        </w:rPr>
        <w:t xml:space="preserve">Session Title: </w:t>
      </w:r>
      <w:r w:rsidRPr="007F0615">
        <w:rPr>
          <w:rFonts w:ascii="Book Antiqua" w:hAnsi="Book Antiqua" w:cs="Arial"/>
          <w:sz w:val="28"/>
          <w:szCs w:val="28"/>
        </w:rPr>
        <w:t>Hazardous Materials Technician</w:t>
      </w:r>
    </w:p>
    <w:p w14:paraId="423879D5" w14:textId="77777777" w:rsidR="007F0615" w:rsidRPr="007F0615" w:rsidRDefault="007F0615" w:rsidP="007F0615">
      <w:pPr>
        <w:pStyle w:val="NoSpacing"/>
        <w:rPr>
          <w:rFonts w:ascii="Book Antiqua" w:hAnsi="Book Antiqua" w:cs="Arial"/>
          <w:sz w:val="28"/>
          <w:szCs w:val="28"/>
        </w:rPr>
      </w:pPr>
      <w:r w:rsidRPr="007F0615">
        <w:rPr>
          <w:rFonts w:ascii="Book Antiqua" w:hAnsi="Book Antiqua" w:cs="Arial"/>
          <w:b/>
          <w:bCs/>
          <w:sz w:val="28"/>
          <w:szCs w:val="28"/>
        </w:rPr>
        <w:t xml:space="preserve">Session Description </w:t>
      </w:r>
      <w:r w:rsidRPr="007F0615">
        <w:rPr>
          <w:rFonts w:ascii="Book Antiqua" w:hAnsi="Book Antiqua" w:cs="Arial"/>
          <w:sz w:val="28"/>
          <w:szCs w:val="28"/>
          <w:u w:val="single"/>
        </w:rPr>
        <w:t>Hazardous Materials Technician</w:t>
      </w:r>
      <w:r w:rsidRPr="007F0615">
        <w:rPr>
          <w:rFonts w:ascii="Book Antiqua" w:hAnsi="Book Antiqua" w:cs="Arial"/>
          <w:sz w:val="28"/>
          <w:szCs w:val="28"/>
        </w:rPr>
        <w:t xml:space="preserve">*. This </w:t>
      </w:r>
      <w:proofErr w:type="gramStart"/>
      <w:r w:rsidRPr="007F0615">
        <w:rPr>
          <w:rFonts w:ascii="Book Antiqua" w:hAnsi="Book Antiqua" w:cs="Arial"/>
          <w:sz w:val="28"/>
          <w:szCs w:val="28"/>
        </w:rPr>
        <w:t>eighty hour</w:t>
      </w:r>
      <w:proofErr w:type="gramEnd"/>
      <w:r w:rsidRPr="007F0615">
        <w:rPr>
          <w:rFonts w:ascii="Book Antiqua" w:hAnsi="Book Antiqua" w:cs="Arial"/>
          <w:sz w:val="28"/>
          <w:szCs w:val="28"/>
        </w:rPr>
        <w:t xml:space="preserve"> class trains to the Hazardous Materials Technician Level Personnel who are those who respond to hazardous materials/weapons of mass destruction (WMD) incidents in an offensive manner and;</w:t>
      </w:r>
    </w:p>
    <w:p w14:paraId="0BA6C217"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Use a risked based response process to analyze a problem involving hazardous materials/weapons of mass destruction (WMD),</w:t>
      </w:r>
    </w:p>
    <w:p w14:paraId="1770B171"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Select and implement applicable decontamination procedures,</w:t>
      </w:r>
    </w:p>
    <w:p w14:paraId="595401A8"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Control a release,</w:t>
      </w:r>
    </w:p>
    <w:p w14:paraId="06D0806C"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 xml:space="preserve">Use specialized protective clothing, </w:t>
      </w:r>
    </w:p>
    <w:p w14:paraId="07DB626A"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Use specialized control equipment.</w:t>
      </w:r>
    </w:p>
    <w:p w14:paraId="065B324F" w14:textId="77777777" w:rsidR="007F0615" w:rsidRPr="007F0615" w:rsidRDefault="007F0615" w:rsidP="007F0615">
      <w:pPr>
        <w:autoSpaceDE w:val="0"/>
        <w:autoSpaceDN w:val="0"/>
        <w:adjustRightInd w:val="0"/>
        <w:rPr>
          <w:rFonts w:ascii="Book Antiqua" w:hAnsi="Book Antiqua" w:cs="Arial"/>
          <w:b/>
          <w:bCs/>
          <w:sz w:val="28"/>
          <w:szCs w:val="28"/>
        </w:rPr>
      </w:pPr>
    </w:p>
    <w:p w14:paraId="73A5C435" w14:textId="77777777" w:rsidR="007F0615" w:rsidRPr="007F0615" w:rsidRDefault="007F0615" w:rsidP="007F0615">
      <w:pPr>
        <w:autoSpaceDE w:val="0"/>
        <w:autoSpaceDN w:val="0"/>
        <w:adjustRightInd w:val="0"/>
        <w:rPr>
          <w:rFonts w:ascii="Book Antiqua" w:hAnsi="Book Antiqua" w:cs="Arial"/>
          <w:b/>
          <w:bCs/>
          <w:sz w:val="28"/>
          <w:szCs w:val="28"/>
        </w:rPr>
      </w:pPr>
      <w:r w:rsidRPr="007F0615">
        <w:rPr>
          <w:rFonts w:ascii="Book Antiqua" w:hAnsi="Book Antiqua" w:cs="Arial"/>
          <w:b/>
          <w:bCs/>
          <w:sz w:val="28"/>
          <w:szCs w:val="28"/>
        </w:rPr>
        <w:lastRenderedPageBreak/>
        <w:t xml:space="preserve">Session Abstract: </w:t>
      </w:r>
      <w:r w:rsidRPr="007F0615">
        <w:rPr>
          <w:rFonts w:ascii="Book Antiqua" w:hAnsi="Book Antiqua" w:cs="Arial"/>
          <w:sz w:val="28"/>
          <w:szCs w:val="28"/>
          <w:u w:val="single"/>
        </w:rPr>
        <w:t xml:space="preserve">Hazardous Materials </w:t>
      </w:r>
      <w:r w:rsidR="00C608CD" w:rsidRPr="007F0615">
        <w:rPr>
          <w:rFonts w:ascii="Book Antiqua" w:hAnsi="Book Antiqua" w:cs="Arial"/>
          <w:sz w:val="28"/>
          <w:szCs w:val="28"/>
          <w:u w:val="single"/>
        </w:rPr>
        <w:t>Technician</w:t>
      </w:r>
      <w:r w:rsidRPr="007F0615">
        <w:rPr>
          <w:rFonts w:ascii="Book Antiqua" w:hAnsi="Book Antiqua" w:cs="Arial"/>
          <w:sz w:val="28"/>
          <w:szCs w:val="28"/>
          <w:u w:val="single"/>
        </w:rPr>
        <w:t>,</w:t>
      </w:r>
      <w:r w:rsidRPr="007F0615">
        <w:rPr>
          <w:rFonts w:ascii="Book Antiqua" w:hAnsi="Book Antiqua" w:cs="Arial"/>
          <w:sz w:val="28"/>
          <w:szCs w:val="28"/>
        </w:rPr>
        <w:t xml:space="preserve"> </w:t>
      </w:r>
      <w:proofErr w:type="gramStart"/>
      <w:r w:rsidRPr="007F0615">
        <w:rPr>
          <w:rFonts w:ascii="Book Antiqua" w:hAnsi="Book Antiqua" w:cs="Arial"/>
          <w:color w:val="333333"/>
          <w:sz w:val="28"/>
          <w:szCs w:val="28"/>
        </w:rPr>
        <w:t>The</w:t>
      </w:r>
      <w:proofErr w:type="gramEnd"/>
      <w:r w:rsidRPr="007F0615">
        <w:rPr>
          <w:rFonts w:ascii="Book Antiqua" w:hAnsi="Book Antiqua" w:cs="Arial"/>
          <w:color w:val="333333"/>
          <w:sz w:val="28"/>
          <w:szCs w:val="28"/>
        </w:rPr>
        <w:t xml:space="preserve"> goal of this 80-hour course is to prepare responders to operate as a member of a hazardous materials response team within the National Incident Management Systems (NIMS) at a CBRN (Chemical, Biological, Radiological, or Nuclear) event requiring a response.  The course provides the essential knowledge, skills, and abilities to operate offensively or defensively at an incident involving the release of hazardous materials.  The objectives of the course are to teach participants: to classify, identify, and verify known and unknown material by using field survey instruments and equipment; to select and use the proper chemical protective equipment provided to the hazardous materials Technician; to understand hazard and risk assessment techniques for Hazmat and CBRNE environments; to be able to perform advanced control, containment, and/or confinement operations within the capabilities of the resources and personal protective equipment available; and to develop action plans within the parameters of the State plan for statewide response to WMD events.</w:t>
      </w:r>
    </w:p>
    <w:p w14:paraId="39651858" w14:textId="77777777" w:rsidR="008A6022" w:rsidRDefault="008A6022" w:rsidP="007F0615">
      <w:pPr>
        <w:autoSpaceDE w:val="0"/>
        <w:autoSpaceDN w:val="0"/>
        <w:adjustRightInd w:val="0"/>
        <w:rPr>
          <w:rFonts w:ascii="Book Antiqua" w:hAnsi="Book Antiqua" w:cs="Arial"/>
          <w:b/>
          <w:bCs/>
          <w:sz w:val="28"/>
          <w:szCs w:val="28"/>
        </w:rPr>
      </w:pPr>
    </w:p>
    <w:p w14:paraId="7663C1CE" w14:textId="77777777" w:rsidR="007F0615" w:rsidRPr="008A6022" w:rsidRDefault="007F0615" w:rsidP="007F0615">
      <w:pPr>
        <w:autoSpaceDE w:val="0"/>
        <w:autoSpaceDN w:val="0"/>
        <w:adjustRightInd w:val="0"/>
        <w:rPr>
          <w:rFonts w:ascii="Book Antiqua" w:hAnsi="Book Antiqua" w:cs="Arial"/>
          <w:b/>
          <w:bCs/>
          <w:sz w:val="28"/>
          <w:szCs w:val="28"/>
        </w:rPr>
      </w:pPr>
      <w:r w:rsidRPr="007F0615">
        <w:rPr>
          <w:rFonts w:ascii="Book Antiqua" w:hAnsi="Book Antiqua" w:cs="Arial"/>
          <w:b/>
          <w:bCs/>
          <w:sz w:val="28"/>
          <w:szCs w:val="28"/>
        </w:rPr>
        <w:t>Plan of Delivery:</w:t>
      </w:r>
      <w:r w:rsidR="008A6022">
        <w:rPr>
          <w:rFonts w:ascii="Book Antiqua" w:hAnsi="Book Antiqua" w:cs="Arial"/>
          <w:b/>
          <w:bCs/>
          <w:sz w:val="28"/>
          <w:szCs w:val="28"/>
        </w:rPr>
        <w:t xml:space="preserve"> </w:t>
      </w:r>
      <w:proofErr w:type="gramStart"/>
      <w:r w:rsidRPr="007F0615">
        <w:rPr>
          <w:rFonts w:ascii="Book Antiqua" w:hAnsi="Book Antiqua" w:cs="Arial"/>
          <w:sz w:val="28"/>
          <w:szCs w:val="28"/>
        </w:rPr>
        <w:t>Through the use of</w:t>
      </w:r>
      <w:proofErr w:type="gramEnd"/>
      <w:r w:rsidRPr="007F0615">
        <w:rPr>
          <w:rFonts w:ascii="Book Antiqua" w:hAnsi="Book Antiqua" w:cs="Arial"/>
          <w:sz w:val="28"/>
          <w:szCs w:val="28"/>
        </w:rPr>
        <w:t xml:space="preserve"> demonstrations and lectures the student will obtain the knowledge, skills and ability to perform as a hazardous materials technician.</w:t>
      </w:r>
    </w:p>
    <w:p w14:paraId="6C0EF3DE"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Lecture and some practical</w:t>
      </w:r>
    </w:p>
    <w:p w14:paraId="14AE8B8E"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Practicum based upon the morning lecture for information retention and added information</w:t>
      </w:r>
    </w:p>
    <w:p w14:paraId="072C7C77" w14:textId="77777777" w:rsidR="008A6022" w:rsidRDefault="008A6022" w:rsidP="007F0615">
      <w:pPr>
        <w:autoSpaceDE w:val="0"/>
        <w:autoSpaceDN w:val="0"/>
        <w:adjustRightInd w:val="0"/>
        <w:rPr>
          <w:rFonts w:ascii="Book Antiqua" w:hAnsi="Book Antiqua" w:cs="Arial-BoldMT"/>
          <w:b/>
          <w:bCs/>
          <w:sz w:val="28"/>
          <w:szCs w:val="28"/>
        </w:rPr>
      </w:pPr>
    </w:p>
    <w:p w14:paraId="50AF8558"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BoldMT"/>
          <w:b/>
          <w:bCs/>
          <w:sz w:val="28"/>
          <w:szCs w:val="28"/>
        </w:rPr>
        <w:t xml:space="preserve">Enabling Objectives: </w:t>
      </w:r>
      <w:r w:rsidRPr="007F0615">
        <w:rPr>
          <w:rFonts w:ascii="Book Antiqua" w:hAnsi="Book Antiqua" w:cs="Arial"/>
          <w:sz w:val="28"/>
          <w:szCs w:val="28"/>
        </w:rPr>
        <w:t xml:space="preserve">After completing this course, students will be able to: </w:t>
      </w:r>
    </w:p>
    <w:p w14:paraId="789B6FEF"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w:t>
      </w:r>
    </w:p>
    <w:p w14:paraId="7E222466"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federal regulations governing the use, storage, and transport of hazardous materials in the United States </w:t>
      </w:r>
    </w:p>
    <w:p w14:paraId="7EDB5191"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Describe health and safety issues by classes of chemicals and toxic effects on specific body systems.</w:t>
      </w:r>
    </w:p>
    <w:p w14:paraId="3ED512E6"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Discuss the importance of medical surveillance and proactive health and safety planning </w:t>
      </w:r>
    </w:p>
    <w:p w14:paraId="0F42D8B3"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Identify the different types of containers used to transport/store hazardous materials. </w:t>
      </w:r>
    </w:p>
    <w:p w14:paraId="12800806"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pre-incident planning process, including the performance of hazard analysis and risk assessment </w:t>
      </w:r>
    </w:p>
    <w:p w14:paraId="54C07C1C"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lastRenderedPageBreak/>
        <w:t xml:space="preserve">• Discuss the chemical principles and terms of practical application to fire fighters responding to hazardous materials and weapons of mass destruction incidents </w:t>
      </w:r>
    </w:p>
    <w:p w14:paraId="77662545"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factors related to the use of personal protective equipment (PPE), including chemical compatibility, the physiological and psychological stresses of wearing encapsulated clothing, and maintenance </w:t>
      </w:r>
    </w:p>
    <w:p w14:paraId="24B0C5DF"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types, levels, and process of decontamination, including step by-step procedures </w:t>
      </w:r>
    </w:p>
    <w:p w14:paraId="2CA3D4F4"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special decontamination situations such as </w:t>
      </w:r>
      <w:proofErr w:type="spellStart"/>
      <w:r w:rsidRPr="007F0615">
        <w:rPr>
          <w:rFonts w:ascii="Book Antiqua" w:hAnsi="Book Antiqua" w:cs="Arial"/>
          <w:sz w:val="28"/>
          <w:szCs w:val="28"/>
        </w:rPr>
        <w:t>decon</w:t>
      </w:r>
      <w:proofErr w:type="spellEnd"/>
      <w:r w:rsidRPr="007F0615">
        <w:rPr>
          <w:rFonts w:ascii="Book Antiqua" w:hAnsi="Book Antiqua" w:cs="Arial"/>
          <w:sz w:val="28"/>
          <w:szCs w:val="28"/>
        </w:rPr>
        <w:t xml:space="preserve"> for radiation and etiologic agents </w:t>
      </w:r>
    </w:p>
    <w:p w14:paraId="242D5F6C"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defensive and offensive control measures used by hazardous materials response team members in students’ jurisdiction including, but not limited to: </w:t>
      </w:r>
    </w:p>
    <w:p w14:paraId="7BB27059"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Diking </w:t>
      </w:r>
    </w:p>
    <w:p w14:paraId="078CF66E"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Damming </w:t>
      </w:r>
    </w:p>
    <w:p w14:paraId="45D6833F"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Plugging </w:t>
      </w:r>
    </w:p>
    <w:p w14:paraId="5175E4F2"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Patching </w:t>
      </w:r>
    </w:p>
    <w:p w14:paraId="32DD08AF"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w:t>
      </w:r>
      <w:proofErr w:type="spellStart"/>
      <w:r w:rsidRPr="007F0615">
        <w:rPr>
          <w:rFonts w:ascii="Book Antiqua" w:hAnsi="Book Antiqua" w:cs="Arial"/>
          <w:sz w:val="28"/>
          <w:szCs w:val="28"/>
        </w:rPr>
        <w:t>Overpacking</w:t>
      </w:r>
      <w:proofErr w:type="spellEnd"/>
      <w:r w:rsidRPr="007F0615">
        <w:rPr>
          <w:rFonts w:ascii="Book Antiqua" w:hAnsi="Book Antiqua" w:cs="Arial"/>
          <w:sz w:val="28"/>
          <w:szCs w:val="28"/>
        </w:rPr>
        <w:t xml:space="preserve"> </w:t>
      </w:r>
    </w:p>
    <w:p w14:paraId="64A2E336"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Transfer operations </w:t>
      </w:r>
    </w:p>
    <w:p w14:paraId="57F36CF3"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structure of a typical incident management system at a hazardous materials incident with a focus on the Hazardous Materials Sector/Group </w:t>
      </w:r>
    </w:p>
    <w:p w14:paraId="30A79A6B"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technician level responder’s role at a hazardous materials incident resulting </w:t>
      </w:r>
      <w:proofErr w:type="spellStart"/>
      <w:r w:rsidRPr="007F0615">
        <w:rPr>
          <w:rFonts w:ascii="Book Antiqua" w:hAnsi="Book Antiqua" w:cs="Arial"/>
          <w:sz w:val="28"/>
          <w:szCs w:val="28"/>
        </w:rPr>
        <w:t>form</w:t>
      </w:r>
      <w:proofErr w:type="spellEnd"/>
      <w:r w:rsidRPr="007F0615">
        <w:rPr>
          <w:rFonts w:ascii="Book Antiqua" w:hAnsi="Book Antiqua" w:cs="Arial"/>
          <w:sz w:val="28"/>
          <w:szCs w:val="28"/>
        </w:rPr>
        <w:t xml:space="preserve"> terrorist activities • Describe how to assess, treat, and transport patients who have been exposed to hazardous materials or injured at such incidents </w:t>
      </w:r>
    </w:p>
    <w:p w14:paraId="28DBC32E"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Demonstrate the use of the following equipment used in the students’ department o Detection devices </w:t>
      </w:r>
    </w:p>
    <w:p w14:paraId="11DB7A0E"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PPE </w:t>
      </w:r>
    </w:p>
    <w:p w14:paraId="2BE6235C"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Decontamination equipment </w:t>
      </w:r>
    </w:p>
    <w:p w14:paraId="36E743B5"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Demonstrate offensive tactics such as plugging and patching leaks </w:t>
      </w:r>
    </w:p>
    <w:p w14:paraId="611D54F0"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w:t>
      </w:r>
    </w:p>
    <w:p w14:paraId="3D506164"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*Instructors will select which objectives are covered based on department and student needs.</w:t>
      </w:r>
    </w:p>
    <w:p w14:paraId="4FB509E0" w14:textId="77777777" w:rsidR="007F0615" w:rsidRPr="007F0615" w:rsidRDefault="007F0615" w:rsidP="007F0615">
      <w:pPr>
        <w:rPr>
          <w:rFonts w:ascii="Book Antiqua" w:hAnsi="Book Antiqua" w:cs="Arial"/>
          <w:sz w:val="28"/>
          <w:szCs w:val="28"/>
        </w:rPr>
      </w:pPr>
      <w:r w:rsidRPr="007F0615">
        <w:rPr>
          <w:rFonts w:ascii="Book Antiqua" w:hAnsi="Book Antiqua" w:cs="Arial"/>
          <w:sz w:val="28"/>
          <w:szCs w:val="28"/>
        </w:rPr>
        <w:t>**Prerequisite shall have documentation of training to hazardous materials operational (NFPA 2013 edition)</w:t>
      </w:r>
    </w:p>
    <w:p w14:paraId="6F48BA54" w14:textId="77777777" w:rsidR="007F0615" w:rsidRPr="007F0615" w:rsidRDefault="007F0615" w:rsidP="007F0615">
      <w:pPr>
        <w:autoSpaceDE w:val="0"/>
        <w:autoSpaceDN w:val="0"/>
        <w:adjustRightInd w:val="0"/>
        <w:rPr>
          <w:rFonts w:ascii="Book Antiqua" w:hAnsi="Book Antiqua" w:cs="Arial"/>
          <w:b/>
          <w:bCs/>
          <w:sz w:val="28"/>
          <w:szCs w:val="28"/>
        </w:rPr>
      </w:pPr>
    </w:p>
    <w:p w14:paraId="54210E31"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b/>
          <w:bCs/>
          <w:sz w:val="28"/>
          <w:szCs w:val="28"/>
        </w:rPr>
        <w:lastRenderedPageBreak/>
        <w:t xml:space="preserve">Target Audience: </w:t>
      </w:r>
      <w:proofErr w:type="spellStart"/>
      <w:r w:rsidRPr="007F0615">
        <w:rPr>
          <w:rFonts w:ascii="Book Antiqua" w:hAnsi="Book Antiqua" w:cs="Arial"/>
          <w:sz w:val="28"/>
          <w:szCs w:val="28"/>
        </w:rPr>
        <w:t>HazMat</w:t>
      </w:r>
      <w:proofErr w:type="spellEnd"/>
      <w:r w:rsidRPr="007F0615">
        <w:rPr>
          <w:rFonts w:ascii="Book Antiqua" w:hAnsi="Book Antiqua" w:cs="Arial"/>
          <w:sz w:val="28"/>
          <w:szCs w:val="28"/>
        </w:rPr>
        <w:t xml:space="preserve"> Officers, personnel who have a role in incident assessment, scene management and monitoring responsibilities at a </w:t>
      </w:r>
      <w:proofErr w:type="spellStart"/>
      <w:r w:rsidRPr="007F0615">
        <w:rPr>
          <w:rFonts w:ascii="Book Antiqua" w:hAnsi="Book Antiqua" w:cs="Arial"/>
          <w:sz w:val="28"/>
          <w:szCs w:val="28"/>
        </w:rPr>
        <w:t>HazMat</w:t>
      </w:r>
      <w:proofErr w:type="spellEnd"/>
      <w:r w:rsidRPr="007F0615">
        <w:rPr>
          <w:rFonts w:ascii="Book Antiqua" w:hAnsi="Book Antiqua" w:cs="Arial"/>
          <w:sz w:val="28"/>
          <w:szCs w:val="28"/>
        </w:rPr>
        <w:t>/WMD event.</w:t>
      </w:r>
    </w:p>
    <w:p w14:paraId="132A5A60" w14:textId="77777777" w:rsidR="007F0615" w:rsidRPr="007F0615" w:rsidRDefault="007F0615" w:rsidP="007F0615">
      <w:pPr>
        <w:autoSpaceDE w:val="0"/>
        <w:autoSpaceDN w:val="0"/>
        <w:adjustRightInd w:val="0"/>
        <w:rPr>
          <w:rFonts w:ascii="Book Antiqua" w:hAnsi="Book Antiqua" w:cs="Arial"/>
          <w:sz w:val="28"/>
          <w:szCs w:val="28"/>
        </w:rPr>
      </w:pPr>
    </w:p>
    <w:p w14:paraId="5AD9CFEB"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Operational Level with Mission Specific</w:t>
      </w:r>
    </w:p>
    <w:p w14:paraId="710A494D"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Technician Level</w:t>
      </w:r>
    </w:p>
    <w:p w14:paraId="32AB147F"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Hazardous Materials Officer</w:t>
      </w:r>
    </w:p>
    <w:p w14:paraId="683E19FC"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Hazardous Materials Safety Officer</w:t>
      </w:r>
    </w:p>
    <w:p w14:paraId="3177CE2F"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Incident Commander</w:t>
      </w:r>
    </w:p>
    <w:p w14:paraId="5C2DC1A8"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proofErr w:type="spellStart"/>
      <w:r w:rsidRPr="007F0615">
        <w:rPr>
          <w:rFonts w:ascii="Book Antiqua" w:hAnsi="Book Antiqua" w:cs="Arial"/>
          <w:sz w:val="28"/>
          <w:szCs w:val="28"/>
        </w:rPr>
        <w:t>FireMedics</w:t>
      </w:r>
      <w:proofErr w:type="spellEnd"/>
    </w:p>
    <w:p w14:paraId="626B290A"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EMS Medics</w:t>
      </w:r>
    </w:p>
    <w:p w14:paraId="44124AC3" w14:textId="77777777" w:rsidR="007F0615" w:rsidRPr="007F0615" w:rsidRDefault="007F0615" w:rsidP="007F0615">
      <w:pPr>
        <w:autoSpaceDE w:val="0"/>
        <w:autoSpaceDN w:val="0"/>
        <w:adjustRightInd w:val="0"/>
        <w:rPr>
          <w:rFonts w:ascii="Book Antiqua" w:hAnsi="Book Antiqua" w:cs="Arial"/>
          <w:b/>
          <w:bCs/>
          <w:sz w:val="28"/>
          <w:szCs w:val="28"/>
        </w:rPr>
      </w:pPr>
    </w:p>
    <w:p w14:paraId="0CCAE46C" w14:textId="77777777" w:rsidR="007F0615" w:rsidRPr="007F0615" w:rsidRDefault="007F0615" w:rsidP="007F0615">
      <w:pPr>
        <w:rPr>
          <w:rFonts w:ascii="Book Antiqua" w:hAnsi="Book Antiqua" w:cs="Arial"/>
          <w:bCs/>
          <w:sz w:val="28"/>
          <w:szCs w:val="28"/>
        </w:rPr>
      </w:pPr>
      <w:r w:rsidRPr="007F0615">
        <w:rPr>
          <w:rFonts w:ascii="Book Antiqua" w:hAnsi="Book Antiqua" w:cs="Arial"/>
          <w:b/>
          <w:bCs/>
          <w:sz w:val="28"/>
          <w:szCs w:val="28"/>
        </w:rPr>
        <w:t xml:space="preserve">Instructors: </w:t>
      </w:r>
      <w:r w:rsidRPr="007F0615">
        <w:rPr>
          <w:rFonts w:ascii="Book Antiqua" w:hAnsi="Book Antiqua" w:cs="Arial"/>
          <w:bCs/>
          <w:sz w:val="28"/>
          <w:szCs w:val="28"/>
        </w:rPr>
        <w:t>As Assigned</w:t>
      </w:r>
    </w:p>
    <w:p w14:paraId="5EA9C4F2" w14:textId="77777777" w:rsidR="007F0615" w:rsidRPr="007F0615" w:rsidRDefault="007F0615" w:rsidP="007F0615">
      <w:pPr>
        <w:pBdr>
          <w:bottom w:val="single" w:sz="4" w:space="1" w:color="auto"/>
        </w:pBdr>
        <w:rPr>
          <w:rFonts w:ascii="Book Antiqua" w:hAnsi="Book Antiqua" w:cs="Arial"/>
          <w:bCs/>
          <w:sz w:val="28"/>
          <w:szCs w:val="28"/>
        </w:rPr>
      </w:pPr>
    </w:p>
    <w:p w14:paraId="31F55D38" w14:textId="77777777" w:rsidR="007F0615" w:rsidRPr="007F0615" w:rsidRDefault="007F0615" w:rsidP="007F0615">
      <w:pPr>
        <w:rPr>
          <w:rFonts w:ascii="Book Antiqua" w:hAnsi="Book Antiqua"/>
          <w:sz w:val="28"/>
          <w:szCs w:val="28"/>
        </w:rPr>
      </w:pPr>
    </w:p>
    <w:p w14:paraId="2D05F700"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Hazardous Materials Technician Refresher (4 Days – 32 hours)</w:t>
      </w:r>
    </w:p>
    <w:p w14:paraId="58E183AE"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Hazardous Materials </w:t>
      </w:r>
      <w:r w:rsidR="00C608CD" w:rsidRPr="007F0615">
        <w:rPr>
          <w:rFonts w:ascii="Book Antiqua" w:hAnsi="Book Antiqua" w:cs="CenturyGothic-Bold"/>
          <w:b/>
          <w:bCs/>
          <w:sz w:val="28"/>
          <w:szCs w:val="28"/>
        </w:rPr>
        <w:t>Technician</w:t>
      </w:r>
      <w:r w:rsidRPr="007F0615">
        <w:rPr>
          <w:rFonts w:ascii="Book Antiqua" w:hAnsi="Book Antiqua" w:cs="CenturyGothic-Bold"/>
          <w:b/>
          <w:bCs/>
          <w:sz w:val="28"/>
          <w:szCs w:val="28"/>
        </w:rPr>
        <w:t xml:space="preserve"> Refresher</w:t>
      </w:r>
    </w:p>
    <w:p w14:paraId="5E858B64"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NFPA 472 </w:t>
      </w:r>
      <w:r w:rsidRPr="007F0615">
        <w:rPr>
          <w:rFonts w:ascii="Book Antiqua" w:hAnsi="Book Antiqua" w:cs="Arial"/>
          <w:b/>
          <w:bCs/>
          <w:color w:val="222222"/>
          <w:sz w:val="28"/>
          <w:szCs w:val="28"/>
        </w:rPr>
        <w:t>Standard for Competence of Responders to Hazardous Materials/Weapons of Mass Destruction Incidents</w:t>
      </w:r>
      <w:r w:rsidRPr="007F0615">
        <w:rPr>
          <w:rFonts w:ascii="Book Antiqua" w:hAnsi="Book Antiqua" w:cs="CenturyGothic-Bold"/>
          <w:b/>
          <w:bCs/>
          <w:sz w:val="28"/>
          <w:szCs w:val="28"/>
        </w:rPr>
        <w:t xml:space="preserve">&amp; </w:t>
      </w:r>
      <w:r w:rsidRPr="007F0615">
        <w:rPr>
          <w:rFonts w:ascii="Book Antiqua" w:hAnsi="Book Antiqua" w:cs="Arial"/>
          <w:b/>
          <w:bCs/>
          <w:spacing w:val="15"/>
          <w:sz w:val="28"/>
          <w:szCs w:val="28"/>
        </w:rPr>
        <w:t>NFPA 1072: Standard for Hazardous Materials/Weapons of Mass Destruction Emergency Response Personnel Professional Qualifications</w:t>
      </w:r>
    </w:p>
    <w:p w14:paraId="44416BB8" w14:textId="77777777" w:rsidR="007F0615" w:rsidRPr="007F0615" w:rsidRDefault="007F0615" w:rsidP="007F0615">
      <w:pPr>
        <w:pStyle w:val="NoSpacing"/>
        <w:rPr>
          <w:rFonts w:ascii="Book Antiqua" w:hAnsi="Book Antiqua" w:cs="Arial"/>
          <w:sz w:val="28"/>
          <w:szCs w:val="28"/>
        </w:rPr>
      </w:pPr>
      <w:r w:rsidRPr="007F0615">
        <w:rPr>
          <w:rFonts w:ascii="Book Antiqua" w:hAnsi="Book Antiqua" w:cs="Arial"/>
          <w:b/>
          <w:bCs/>
          <w:sz w:val="28"/>
          <w:szCs w:val="28"/>
        </w:rPr>
        <w:t xml:space="preserve">Session Title: </w:t>
      </w:r>
      <w:r w:rsidRPr="007F0615">
        <w:rPr>
          <w:rFonts w:ascii="Book Antiqua" w:hAnsi="Book Antiqua" w:cs="Arial"/>
          <w:sz w:val="28"/>
          <w:szCs w:val="28"/>
        </w:rPr>
        <w:t>Hazardous Materials Technician Refresher</w:t>
      </w:r>
    </w:p>
    <w:p w14:paraId="1CCE5D5E"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b/>
          <w:bCs/>
          <w:sz w:val="28"/>
          <w:szCs w:val="28"/>
        </w:rPr>
        <w:t xml:space="preserve">Session Description </w:t>
      </w:r>
      <w:r w:rsidRPr="007F0615">
        <w:rPr>
          <w:rFonts w:ascii="Book Antiqua" w:hAnsi="Book Antiqua" w:cs="Arial"/>
          <w:sz w:val="28"/>
          <w:szCs w:val="28"/>
          <w:u w:val="single"/>
        </w:rPr>
        <w:t>Hazardous Materials Technician Refresher</w:t>
      </w:r>
      <w:r w:rsidRPr="007F0615">
        <w:rPr>
          <w:rFonts w:ascii="Book Antiqua" w:hAnsi="Book Antiqua" w:cs="Arial"/>
          <w:sz w:val="28"/>
          <w:szCs w:val="28"/>
        </w:rPr>
        <w:t xml:space="preserve">*. </w:t>
      </w:r>
      <w:r w:rsidRPr="007F0615">
        <w:rPr>
          <w:rFonts w:ascii="Book Antiqua" w:hAnsi="Book Antiqua" w:cs="ArialMT"/>
          <w:sz w:val="28"/>
          <w:szCs w:val="28"/>
        </w:rPr>
        <w:t xml:space="preserve">To review the knowledge, skills, and application to personnel who respond to </w:t>
      </w:r>
      <w:proofErr w:type="spellStart"/>
      <w:r w:rsidRPr="007F0615">
        <w:rPr>
          <w:rFonts w:ascii="Book Antiqua" w:hAnsi="Book Antiqua" w:cs="ArialMT"/>
          <w:sz w:val="28"/>
          <w:szCs w:val="28"/>
        </w:rPr>
        <w:t>HazMat</w:t>
      </w:r>
      <w:proofErr w:type="spellEnd"/>
      <w:r w:rsidRPr="007F0615">
        <w:rPr>
          <w:rFonts w:ascii="Book Antiqua" w:hAnsi="Book Antiqua" w:cs="ArialMT"/>
          <w:sz w:val="28"/>
          <w:szCs w:val="28"/>
        </w:rPr>
        <w:t xml:space="preserve">/WMD incidents as a Hazmat Technician, and to enhance the safety of responders in such incidents.  </w:t>
      </w:r>
      <w:r w:rsidRPr="007F0615">
        <w:rPr>
          <w:rFonts w:ascii="Book Antiqua" w:hAnsi="Book Antiqua" w:cs="Arial"/>
          <w:sz w:val="28"/>
          <w:szCs w:val="28"/>
        </w:rPr>
        <w:t xml:space="preserve">This </w:t>
      </w:r>
      <w:proofErr w:type="gramStart"/>
      <w:r w:rsidRPr="007F0615">
        <w:rPr>
          <w:rFonts w:ascii="Book Antiqua" w:hAnsi="Book Antiqua" w:cs="Arial"/>
          <w:sz w:val="28"/>
          <w:szCs w:val="28"/>
        </w:rPr>
        <w:t>24 hour</w:t>
      </w:r>
      <w:proofErr w:type="gramEnd"/>
      <w:r w:rsidRPr="007F0615">
        <w:rPr>
          <w:rFonts w:ascii="Book Antiqua" w:hAnsi="Book Antiqua" w:cs="Arial"/>
          <w:sz w:val="28"/>
          <w:szCs w:val="28"/>
        </w:rPr>
        <w:t xml:space="preserve"> class trains the Hazardous Materials Technician Level Personnel who are those who respond to hazardous materials/weapons of mass destruction (WMD) incidents in an offensive manner and;</w:t>
      </w:r>
    </w:p>
    <w:p w14:paraId="33E0ABBA"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Use a risked based response process to analyze a problem involving hazardous materials/weapons of mass destruction (WMD),</w:t>
      </w:r>
    </w:p>
    <w:p w14:paraId="4D28CA79"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Select and implement applicable decontamination procedures,</w:t>
      </w:r>
    </w:p>
    <w:p w14:paraId="30EC5DDF"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Control a release,</w:t>
      </w:r>
    </w:p>
    <w:p w14:paraId="76DA0CA6"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 xml:space="preserve">Use specialized protective clothing, </w:t>
      </w:r>
    </w:p>
    <w:p w14:paraId="262437F0" w14:textId="77777777" w:rsidR="007F0615" w:rsidRPr="007F0615" w:rsidRDefault="007F0615" w:rsidP="007F0615">
      <w:pPr>
        <w:pStyle w:val="NoSpacing"/>
        <w:numPr>
          <w:ilvl w:val="0"/>
          <w:numId w:val="3"/>
        </w:numPr>
        <w:rPr>
          <w:rFonts w:ascii="Book Antiqua" w:hAnsi="Book Antiqua" w:cs="Arial"/>
          <w:sz w:val="28"/>
          <w:szCs w:val="28"/>
        </w:rPr>
      </w:pPr>
      <w:r w:rsidRPr="007F0615">
        <w:rPr>
          <w:rFonts w:ascii="Book Antiqua" w:hAnsi="Book Antiqua" w:cs="Arial"/>
          <w:sz w:val="28"/>
          <w:szCs w:val="28"/>
        </w:rPr>
        <w:t>Use specialized control equipment.</w:t>
      </w:r>
    </w:p>
    <w:p w14:paraId="5682C0F0" w14:textId="77777777" w:rsidR="007F0615" w:rsidRPr="007F0615" w:rsidRDefault="007F0615" w:rsidP="007F0615">
      <w:pPr>
        <w:autoSpaceDE w:val="0"/>
        <w:autoSpaceDN w:val="0"/>
        <w:adjustRightInd w:val="0"/>
        <w:rPr>
          <w:rFonts w:ascii="Book Antiqua" w:hAnsi="Book Antiqua" w:cs="Arial"/>
          <w:b/>
          <w:bCs/>
          <w:sz w:val="28"/>
          <w:szCs w:val="28"/>
        </w:rPr>
      </w:pPr>
    </w:p>
    <w:p w14:paraId="71308D5A" w14:textId="77777777" w:rsidR="007F0615" w:rsidRPr="007F0615" w:rsidRDefault="007F0615" w:rsidP="007F0615">
      <w:pPr>
        <w:autoSpaceDE w:val="0"/>
        <w:autoSpaceDN w:val="0"/>
        <w:adjustRightInd w:val="0"/>
        <w:rPr>
          <w:rFonts w:ascii="Book Antiqua" w:hAnsi="Book Antiqua" w:cs="Arial"/>
          <w:b/>
          <w:bCs/>
          <w:sz w:val="28"/>
          <w:szCs w:val="28"/>
        </w:rPr>
      </w:pPr>
      <w:r w:rsidRPr="007F0615">
        <w:rPr>
          <w:rFonts w:ascii="Book Antiqua" w:hAnsi="Book Antiqua" w:cs="Arial"/>
          <w:b/>
          <w:bCs/>
          <w:sz w:val="28"/>
          <w:szCs w:val="28"/>
        </w:rPr>
        <w:lastRenderedPageBreak/>
        <w:t xml:space="preserve">Session Abstract: </w:t>
      </w:r>
      <w:r w:rsidRPr="007F0615">
        <w:rPr>
          <w:rFonts w:ascii="Book Antiqua" w:hAnsi="Book Antiqua" w:cs="Arial"/>
          <w:sz w:val="28"/>
          <w:szCs w:val="28"/>
          <w:u w:val="single"/>
        </w:rPr>
        <w:t xml:space="preserve">Hazardous Materials </w:t>
      </w:r>
      <w:r w:rsidR="00C608CD" w:rsidRPr="007F0615">
        <w:rPr>
          <w:rFonts w:ascii="Book Antiqua" w:hAnsi="Book Antiqua" w:cs="Arial"/>
          <w:sz w:val="28"/>
          <w:szCs w:val="28"/>
          <w:u w:val="single"/>
        </w:rPr>
        <w:t>Technician</w:t>
      </w:r>
      <w:r w:rsidRPr="007F0615">
        <w:rPr>
          <w:rFonts w:ascii="Book Antiqua" w:hAnsi="Book Antiqua" w:cs="Arial"/>
          <w:sz w:val="28"/>
          <w:szCs w:val="28"/>
          <w:u w:val="single"/>
        </w:rPr>
        <w:t>,</w:t>
      </w:r>
      <w:r w:rsidRPr="007F0615">
        <w:rPr>
          <w:rFonts w:ascii="Book Antiqua" w:hAnsi="Book Antiqua" w:cs="Arial"/>
          <w:sz w:val="28"/>
          <w:szCs w:val="28"/>
        </w:rPr>
        <w:t xml:space="preserve"> </w:t>
      </w:r>
      <w:proofErr w:type="gramStart"/>
      <w:r w:rsidRPr="007F0615">
        <w:rPr>
          <w:rFonts w:ascii="Book Antiqua" w:hAnsi="Book Antiqua" w:cs="Arial"/>
          <w:color w:val="333333"/>
          <w:sz w:val="28"/>
          <w:szCs w:val="28"/>
        </w:rPr>
        <w:t>The</w:t>
      </w:r>
      <w:proofErr w:type="gramEnd"/>
      <w:r w:rsidRPr="007F0615">
        <w:rPr>
          <w:rFonts w:ascii="Book Antiqua" w:hAnsi="Book Antiqua" w:cs="Arial"/>
          <w:color w:val="333333"/>
          <w:sz w:val="28"/>
          <w:szCs w:val="28"/>
        </w:rPr>
        <w:t xml:space="preserve"> goal of this 80-hour course is to prepare responders to operate as a member of a hazardous materials response team within the National Incident Management Systems (NIMS) at a CBRN (Chemical, Biological, Radiological, or Nuclear) event requiring a response.  The course provides the essential knowledge, skills, and abilities to operate offensively or defensively at an incident involving the release of hazardous materials.  The objectives of the course are to teach participants: to classify, identify, and verify known and unknown material by using field survey instruments and equipment; to select and use the proper chemical protective equipment provided to the hazardous materials Technician; to understand hazard and risk assessment techniques for Hazmat and CBRNE environments; to be able to perform advanced control, containment, and/or confinement operations within the capabilities of the resources and personal protective equipment available; and to develop action plans within the parameters of the State plan for statewide response to WMD events.</w:t>
      </w:r>
    </w:p>
    <w:p w14:paraId="6EABB18D" w14:textId="77777777" w:rsidR="007F0615" w:rsidRPr="007F0615" w:rsidRDefault="007F0615" w:rsidP="007F0615">
      <w:pPr>
        <w:autoSpaceDE w:val="0"/>
        <w:autoSpaceDN w:val="0"/>
        <w:adjustRightInd w:val="0"/>
        <w:rPr>
          <w:rFonts w:ascii="Book Antiqua" w:hAnsi="Book Antiqua" w:cs="Arial"/>
          <w:b/>
          <w:bCs/>
          <w:sz w:val="28"/>
          <w:szCs w:val="28"/>
        </w:rPr>
      </w:pPr>
    </w:p>
    <w:p w14:paraId="4BC751CD" w14:textId="77777777" w:rsidR="007F0615" w:rsidRDefault="007F0615" w:rsidP="007F0615">
      <w:pPr>
        <w:autoSpaceDE w:val="0"/>
        <w:autoSpaceDN w:val="0"/>
        <w:adjustRightInd w:val="0"/>
        <w:rPr>
          <w:rFonts w:ascii="Book Antiqua" w:hAnsi="Book Antiqua" w:cs="Arial"/>
          <w:b/>
          <w:bCs/>
          <w:sz w:val="28"/>
          <w:szCs w:val="28"/>
        </w:rPr>
      </w:pPr>
    </w:p>
    <w:p w14:paraId="389A0EBF" w14:textId="77777777" w:rsidR="007F0615" w:rsidRDefault="007F0615" w:rsidP="007F0615">
      <w:pPr>
        <w:autoSpaceDE w:val="0"/>
        <w:autoSpaceDN w:val="0"/>
        <w:adjustRightInd w:val="0"/>
        <w:rPr>
          <w:rFonts w:ascii="Book Antiqua" w:hAnsi="Book Antiqua" w:cs="Arial"/>
          <w:b/>
          <w:bCs/>
          <w:sz w:val="28"/>
          <w:szCs w:val="28"/>
        </w:rPr>
      </w:pPr>
    </w:p>
    <w:p w14:paraId="09349719" w14:textId="77777777" w:rsidR="007F0615" w:rsidRPr="007F0615" w:rsidRDefault="007F0615" w:rsidP="007F0615">
      <w:pPr>
        <w:autoSpaceDE w:val="0"/>
        <w:autoSpaceDN w:val="0"/>
        <w:adjustRightInd w:val="0"/>
        <w:rPr>
          <w:rFonts w:ascii="Book Antiqua" w:hAnsi="Book Antiqua" w:cs="Arial"/>
          <w:b/>
          <w:bCs/>
          <w:sz w:val="28"/>
          <w:szCs w:val="28"/>
        </w:rPr>
      </w:pPr>
      <w:r w:rsidRPr="007F0615">
        <w:rPr>
          <w:rFonts w:ascii="Book Antiqua" w:hAnsi="Book Antiqua" w:cs="Arial"/>
          <w:b/>
          <w:bCs/>
          <w:sz w:val="28"/>
          <w:szCs w:val="28"/>
        </w:rPr>
        <w:t>Plan of Delivery:</w:t>
      </w:r>
    </w:p>
    <w:p w14:paraId="4195482A" w14:textId="77777777" w:rsidR="007F0615" w:rsidRPr="007F0615" w:rsidRDefault="007F0615" w:rsidP="007F0615">
      <w:pPr>
        <w:autoSpaceDE w:val="0"/>
        <w:autoSpaceDN w:val="0"/>
        <w:adjustRightInd w:val="0"/>
        <w:rPr>
          <w:rFonts w:ascii="Book Antiqua" w:hAnsi="Book Antiqua" w:cs="Arial"/>
          <w:sz w:val="28"/>
          <w:szCs w:val="28"/>
        </w:rPr>
      </w:pPr>
      <w:proofErr w:type="gramStart"/>
      <w:r w:rsidRPr="007F0615">
        <w:rPr>
          <w:rFonts w:ascii="Book Antiqua" w:hAnsi="Book Antiqua" w:cs="Arial"/>
          <w:sz w:val="28"/>
          <w:szCs w:val="28"/>
        </w:rPr>
        <w:t>Through the use of</w:t>
      </w:r>
      <w:proofErr w:type="gramEnd"/>
      <w:r w:rsidRPr="007F0615">
        <w:rPr>
          <w:rFonts w:ascii="Book Antiqua" w:hAnsi="Book Antiqua" w:cs="Arial"/>
          <w:sz w:val="28"/>
          <w:szCs w:val="28"/>
        </w:rPr>
        <w:t xml:space="preserve"> demonstrations and lectures the student will obtain the knowledge, skills and ability to perform as a hazardous materials </w:t>
      </w:r>
      <w:r w:rsidR="00C608CD" w:rsidRPr="007F0615">
        <w:rPr>
          <w:rFonts w:ascii="Book Antiqua" w:hAnsi="Book Antiqua" w:cs="Arial"/>
          <w:sz w:val="28"/>
          <w:szCs w:val="28"/>
        </w:rPr>
        <w:t>technician</w:t>
      </w:r>
      <w:r w:rsidRPr="007F0615">
        <w:rPr>
          <w:rFonts w:ascii="Book Antiqua" w:hAnsi="Book Antiqua" w:cs="Arial"/>
          <w:sz w:val="28"/>
          <w:szCs w:val="28"/>
        </w:rPr>
        <w:t>.</w:t>
      </w:r>
    </w:p>
    <w:p w14:paraId="16FE41EF"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Lecture and some practical</w:t>
      </w:r>
    </w:p>
    <w:p w14:paraId="33343D06"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Practicum based upon the morning lecture for information retention and added information</w:t>
      </w:r>
    </w:p>
    <w:p w14:paraId="7615E8CA"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BoldMT"/>
          <w:b/>
          <w:bCs/>
          <w:sz w:val="28"/>
          <w:szCs w:val="28"/>
        </w:rPr>
        <w:t xml:space="preserve">Enabling Objectives: </w:t>
      </w:r>
      <w:r w:rsidRPr="007F0615">
        <w:rPr>
          <w:rFonts w:ascii="Book Antiqua" w:hAnsi="Book Antiqua" w:cs="Arial"/>
          <w:sz w:val="28"/>
          <w:szCs w:val="28"/>
        </w:rPr>
        <w:t xml:space="preserve">After completing this course, students will be able to: </w:t>
      </w:r>
    </w:p>
    <w:p w14:paraId="419096E0"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w:t>
      </w:r>
    </w:p>
    <w:p w14:paraId="62F8F533"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federal regulations governing the use, storage, and transport of hazardous materials in the United States </w:t>
      </w:r>
    </w:p>
    <w:p w14:paraId="03E39FF7"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Describe health and safety issues by classes of chemicals and toxic effects on specific body systems.</w:t>
      </w:r>
    </w:p>
    <w:p w14:paraId="4E7C7290"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Discuss the importance of medical surveillance and proactive health and safety planning </w:t>
      </w:r>
    </w:p>
    <w:p w14:paraId="1743E21F"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Identify the different types of containers used to transport/store hazardous materials. </w:t>
      </w:r>
    </w:p>
    <w:p w14:paraId="224670A4"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lastRenderedPageBreak/>
        <w:t xml:space="preserve">• Describe the pre-incident planning process, including the performance of hazard analysis and risk assessment </w:t>
      </w:r>
    </w:p>
    <w:p w14:paraId="035C11F5"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Discuss the chemical principles and terms of practical application to fire fighters responding to hazardous materials and weapons of mass destruction incidents </w:t>
      </w:r>
    </w:p>
    <w:p w14:paraId="7E299754"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factors related to the use of personal protective equipment (PPE), including chemical compatibility, the physiological and psychological stresses of wearing encapsulated clothing, and maintenance </w:t>
      </w:r>
    </w:p>
    <w:p w14:paraId="1C9F5B9E"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Explain the types, levels, and process of decontamination, including step by-step procedures </w:t>
      </w:r>
    </w:p>
    <w:p w14:paraId="288A77AB"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special decontamination situations such as </w:t>
      </w:r>
      <w:proofErr w:type="spellStart"/>
      <w:r w:rsidRPr="007F0615">
        <w:rPr>
          <w:rFonts w:ascii="Book Antiqua" w:hAnsi="Book Antiqua" w:cs="Arial"/>
          <w:sz w:val="28"/>
          <w:szCs w:val="28"/>
        </w:rPr>
        <w:t>decon</w:t>
      </w:r>
      <w:proofErr w:type="spellEnd"/>
      <w:r w:rsidRPr="007F0615">
        <w:rPr>
          <w:rFonts w:ascii="Book Antiqua" w:hAnsi="Book Antiqua" w:cs="Arial"/>
          <w:sz w:val="28"/>
          <w:szCs w:val="28"/>
        </w:rPr>
        <w:t xml:space="preserve"> for radiation and etiologic agents </w:t>
      </w:r>
    </w:p>
    <w:p w14:paraId="631DA898"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defensive and offensive control measures used by hazardous materials response team members in students’ jurisdiction including, but not limited to: </w:t>
      </w:r>
    </w:p>
    <w:p w14:paraId="03D9C862"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Diking </w:t>
      </w:r>
    </w:p>
    <w:p w14:paraId="54E90010"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Damming </w:t>
      </w:r>
    </w:p>
    <w:p w14:paraId="09B442F4"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Plugging </w:t>
      </w:r>
    </w:p>
    <w:p w14:paraId="637935A6"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Patching </w:t>
      </w:r>
    </w:p>
    <w:p w14:paraId="3C0C052F" w14:textId="77777777" w:rsidR="00C608CD"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w:t>
      </w:r>
      <w:proofErr w:type="spellStart"/>
      <w:r w:rsidRPr="007F0615">
        <w:rPr>
          <w:rFonts w:ascii="Book Antiqua" w:hAnsi="Book Antiqua" w:cs="Arial"/>
          <w:sz w:val="28"/>
          <w:szCs w:val="28"/>
        </w:rPr>
        <w:t>Overpacking</w:t>
      </w:r>
      <w:proofErr w:type="spellEnd"/>
      <w:r w:rsidRPr="007F0615">
        <w:rPr>
          <w:rFonts w:ascii="Book Antiqua" w:hAnsi="Book Antiqua" w:cs="Arial"/>
          <w:sz w:val="28"/>
          <w:szCs w:val="28"/>
        </w:rPr>
        <w:t xml:space="preserve"> </w:t>
      </w:r>
    </w:p>
    <w:p w14:paraId="342FBAC9"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Transfer operations </w:t>
      </w:r>
    </w:p>
    <w:p w14:paraId="261D7B46"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structure of a typical incident management system at a hazardous materials incident with a focus on the Hazardous Materials Sector/Group </w:t>
      </w:r>
    </w:p>
    <w:p w14:paraId="540F067E"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Describe the technician level responder’s role at a hazardous materials incident resulting </w:t>
      </w:r>
      <w:proofErr w:type="spellStart"/>
      <w:r w:rsidRPr="007F0615">
        <w:rPr>
          <w:rFonts w:ascii="Book Antiqua" w:hAnsi="Book Antiqua" w:cs="Arial"/>
          <w:sz w:val="28"/>
          <w:szCs w:val="28"/>
        </w:rPr>
        <w:t>form</w:t>
      </w:r>
      <w:proofErr w:type="spellEnd"/>
      <w:r w:rsidRPr="007F0615">
        <w:rPr>
          <w:rFonts w:ascii="Book Antiqua" w:hAnsi="Book Antiqua" w:cs="Arial"/>
          <w:sz w:val="28"/>
          <w:szCs w:val="28"/>
        </w:rPr>
        <w:t xml:space="preserve"> terrorist activities • Describe how to assess, treat, and transport patients who have been exposed to hazardous materials or injured at such incidents </w:t>
      </w:r>
    </w:p>
    <w:p w14:paraId="5F78F659"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Demonstrate the use of the following equipment used in the students’ department o Detection devices </w:t>
      </w:r>
    </w:p>
    <w:p w14:paraId="3E8FA7B9"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PPE </w:t>
      </w:r>
    </w:p>
    <w:p w14:paraId="2822338F" w14:textId="77777777" w:rsidR="007F0615" w:rsidRPr="007F0615" w:rsidRDefault="007F0615" w:rsidP="007F0615">
      <w:pPr>
        <w:autoSpaceDE w:val="0"/>
        <w:autoSpaceDN w:val="0"/>
        <w:adjustRightInd w:val="0"/>
        <w:ind w:firstLine="720"/>
        <w:rPr>
          <w:rFonts w:ascii="Book Antiqua" w:hAnsi="Book Antiqua" w:cs="Arial"/>
          <w:sz w:val="28"/>
          <w:szCs w:val="28"/>
        </w:rPr>
      </w:pPr>
      <w:r w:rsidRPr="007F0615">
        <w:rPr>
          <w:rFonts w:ascii="Book Antiqua" w:hAnsi="Book Antiqua" w:cs="Arial"/>
          <w:sz w:val="28"/>
          <w:szCs w:val="28"/>
        </w:rPr>
        <w:t xml:space="preserve">o Decontamination equipment </w:t>
      </w:r>
    </w:p>
    <w:p w14:paraId="4320B623"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Demonstrate offensive tactics such as plugging and patching leaks </w:t>
      </w:r>
    </w:p>
    <w:p w14:paraId="58F8379A"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sz w:val="28"/>
          <w:szCs w:val="28"/>
        </w:rPr>
        <w:t xml:space="preserve"> </w:t>
      </w:r>
    </w:p>
    <w:p w14:paraId="4579F572" w14:textId="77777777" w:rsidR="007F0615" w:rsidRPr="007F0615" w:rsidRDefault="007F0615" w:rsidP="007F0615">
      <w:pPr>
        <w:autoSpaceDE w:val="0"/>
        <w:autoSpaceDN w:val="0"/>
        <w:adjustRightInd w:val="0"/>
        <w:rPr>
          <w:rFonts w:ascii="Book Antiqua" w:hAnsi="Book Antiqua" w:cs="Arial"/>
          <w:b/>
          <w:bCs/>
          <w:sz w:val="28"/>
          <w:szCs w:val="28"/>
        </w:rPr>
      </w:pPr>
      <w:r w:rsidRPr="007F0615">
        <w:rPr>
          <w:rFonts w:ascii="Book Antiqua" w:hAnsi="Book Antiqua" w:cs="Arial"/>
          <w:sz w:val="28"/>
          <w:szCs w:val="28"/>
        </w:rPr>
        <w:t>*Instructors will select which objectives are covered based on department and student needs.</w:t>
      </w:r>
    </w:p>
    <w:p w14:paraId="72CA02D5" w14:textId="77777777" w:rsidR="007F0615" w:rsidRPr="007F0615" w:rsidRDefault="007F0615" w:rsidP="007F0615">
      <w:pPr>
        <w:autoSpaceDE w:val="0"/>
        <w:autoSpaceDN w:val="0"/>
        <w:adjustRightInd w:val="0"/>
        <w:rPr>
          <w:rFonts w:ascii="Book Antiqua" w:hAnsi="Book Antiqua" w:cs="Arial"/>
          <w:sz w:val="28"/>
          <w:szCs w:val="28"/>
        </w:rPr>
      </w:pPr>
      <w:r w:rsidRPr="007F0615">
        <w:rPr>
          <w:rFonts w:ascii="Book Antiqua" w:hAnsi="Book Antiqua" w:cs="Arial"/>
          <w:b/>
          <w:bCs/>
          <w:sz w:val="28"/>
          <w:szCs w:val="28"/>
        </w:rPr>
        <w:lastRenderedPageBreak/>
        <w:t xml:space="preserve">Target Audience: </w:t>
      </w:r>
      <w:proofErr w:type="spellStart"/>
      <w:r w:rsidRPr="007F0615">
        <w:rPr>
          <w:rFonts w:ascii="Book Antiqua" w:hAnsi="Book Antiqua" w:cs="Arial"/>
          <w:sz w:val="28"/>
          <w:szCs w:val="28"/>
        </w:rPr>
        <w:t>Hamat</w:t>
      </w:r>
      <w:proofErr w:type="spellEnd"/>
      <w:r w:rsidRPr="007F0615">
        <w:rPr>
          <w:rFonts w:ascii="Book Antiqua" w:hAnsi="Book Antiqua" w:cs="Arial"/>
          <w:sz w:val="28"/>
          <w:szCs w:val="28"/>
        </w:rPr>
        <w:t xml:space="preserve"> </w:t>
      </w:r>
      <w:r w:rsidR="00C608CD" w:rsidRPr="007F0615">
        <w:rPr>
          <w:rFonts w:ascii="Book Antiqua" w:hAnsi="Book Antiqua" w:cs="Arial"/>
          <w:sz w:val="28"/>
          <w:szCs w:val="28"/>
        </w:rPr>
        <w:t>Technicians</w:t>
      </w:r>
      <w:r w:rsidRPr="007F0615">
        <w:rPr>
          <w:rFonts w:ascii="Book Antiqua" w:hAnsi="Book Antiqua" w:cs="Arial"/>
          <w:sz w:val="28"/>
          <w:szCs w:val="28"/>
        </w:rPr>
        <w:t xml:space="preserve"> who have a role in incident assessment, scene management and monitoring responsibilities at a </w:t>
      </w:r>
      <w:proofErr w:type="spellStart"/>
      <w:r w:rsidRPr="007F0615">
        <w:rPr>
          <w:rFonts w:ascii="Book Antiqua" w:hAnsi="Book Antiqua" w:cs="Arial"/>
          <w:sz w:val="28"/>
          <w:szCs w:val="28"/>
        </w:rPr>
        <w:t>HazMat</w:t>
      </w:r>
      <w:proofErr w:type="spellEnd"/>
      <w:r w:rsidRPr="007F0615">
        <w:rPr>
          <w:rFonts w:ascii="Book Antiqua" w:hAnsi="Book Antiqua" w:cs="Arial"/>
          <w:sz w:val="28"/>
          <w:szCs w:val="28"/>
        </w:rPr>
        <w:t>/WMD event.</w:t>
      </w:r>
    </w:p>
    <w:p w14:paraId="4ADB9F36" w14:textId="77777777" w:rsidR="007F0615" w:rsidRPr="007F0615" w:rsidRDefault="007F0615" w:rsidP="007F0615">
      <w:pPr>
        <w:autoSpaceDE w:val="0"/>
        <w:autoSpaceDN w:val="0"/>
        <w:adjustRightInd w:val="0"/>
        <w:rPr>
          <w:rFonts w:ascii="Book Antiqua" w:hAnsi="Book Antiqua" w:cs="Arial"/>
          <w:sz w:val="28"/>
          <w:szCs w:val="28"/>
        </w:rPr>
      </w:pPr>
    </w:p>
    <w:p w14:paraId="6677C1F1"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Technician Level</w:t>
      </w:r>
    </w:p>
    <w:p w14:paraId="1B5826E6"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Hazardous Materials Officer</w:t>
      </w:r>
    </w:p>
    <w:p w14:paraId="1FD9120F"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
          <w:sz w:val="28"/>
          <w:szCs w:val="28"/>
        </w:rPr>
      </w:pPr>
      <w:r w:rsidRPr="007F0615">
        <w:rPr>
          <w:rFonts w:ascii="Book Antiqua" w:hAnsi="Book Antiqua" w:cs="Arial"/>
          <w:sz w:val="28"/>
          <w:szCs w:val="28"/>
        </w:rPr>
        <w:t>Hazardous Materials Safety Officer</w:t>
      </w:r>
    </w:p>
    <w:p w14:paraId="65968E62" w14:textId="77777777" w:rsidR="007F0615" w:rsidRPr="007F0615" w:rsidRDefault="007F0615" w:rsidP="007F0615">
      <w:pPr>
        <w:autoSpaceDE w:val="0"/>
        <w:autoSpaceDN w:val="0"/>
        <w:adjustRightInd w:val="0"/>
        <w:rPr>
          <w:rFonts w:ascii="Book Antiqua" w:hAnsi="Book Antiqua" w:cs="Arial"/>
          <w:b/>
          <w:bCs/>
          <w:sz w:val="28"/>
          <w:szCs w:val="28"/>
        </w:rPr>
      </w:pPr>
    </w:p>
    <w:p w14:paraId="5BE123A3" w14:textId="77777777" w:rsidR="007F0615" w:rsidRPr="007F0615" w:rsidRDefault="007F0615" w:rsidP="007F0615">
      <w:pPr>
        <w:rPr>
          <w:rFonts w:ascii="Book Antiqua" w:hAnsi="Book Antiqua" w:cs="Arial"/>
          <w:bCs/>
          <w:sz w:val="28"/>
          <w:szCs w:val="28"/>
        </w:rPr>
      </w:pPr>
      <w:r w:rsidRPr="007F0615">
        <w:rPr>
          <w:rFonts w:ascii="Book Antiqua" w:hAnsi="Book Antiqua" w:cs="Arial"/>
          <w:b/>
          <w:bCs/>
          <w:sz w:val="28"/>
          <w:szCs w:val="28"/>
        </w:rPr>
        <w:t xml:space="preserve">Instructors: </w:t>
      </w:r>
      <w:r w:rsidRPr="007F0615">
        <w:rPr>
          <w:rFonts w:ascii="Book Antiqua" w:hAnsi="Book Antiqua" w:cs="Arial"/>
          <w:bCs/>
          <w:sz w:val="28"/>
          <w:szCs w:val="28"/>
        </w:rPr>
        <w:t>As Assigned</w:t>
      </w:r>
    </w:p>
    <w:p w14:paraId="6720FC7A" w14:textId="77777777" w:rsidR="007F0615" w:rsidRPr="007F0615" w:rsidRDefault="007F0615" w:rsidP="007F0615">
      <w:pPr>
        <w:pBdr>
          <w:bottom w:val="single" w:sz="4" w:space="1" w:color="auto"/>
        </w:pBdr>
        <w:rPr>
          <w:rFonts w:ascii="Book Antiqua" w:hAnsi="Book Antiqua" w:cs="Arial"/>
          <w:bCs/>
          <w:sz w:val="28"/>
          <w:szCs w:val="28"/>
        </w:rPr>
      </w:pPr>
    </w:p>
    <w:p w14:paraId="7782D378" w14:textId="77777777" w:rsidR="007F0615" w:rsidRPr="007F0615" w:rsidRDefault="007F0615" w:rsidP="007F0615">
      <w:pPr>
        <w:rPr>
          <w:rFonts w:ascii="Book Antiqua" w:hAnsi="Book Antiqua"/>
          <w:sz w:val="28"/>
          <w:szCs w:val="28"/>
        </w:rPr>
      </w:pPr>
    </w:p>
    <w:p w14:paraId="70F7AC29" w14:textId="77777777" w:rsidR="007F0615" w:rsidRPr="007F0615" w:rsidRDefault="007F0615" w:rsidP="007F0615">
      <w:pPr>
        <w:rPr>
          <w:rFonts w:ascii="Book Antiqua" w:hAnsi="Book Antiqua"/>
          <w:sz w:val="28"/>
          <w:szCs w:val="28"/>
        </w:rPr>
      </w:pPr>
    </w:p>
    <w:p w14:paraId="68948D9D" w14:textId="77777777" w:rsidR="007F0615" w:rsidRPr="007F0615" w:rsidRDefault="007F0615" w:rsidP="007F0615">
      <w:pPr>
        <w:rPr>
          <w:rFonts w:ascii="Book Antiqua" w:eastAsia="Times New Roman" w:hAnsi="Book Antiqua" w:cs="Times New Roman"/>
          <w:b/>
          <w:sz w:val="28"/>
          <w:szCs w:val="28"/>
        </w:rPr>
      </w:pPr>
      <w:r w:rsidRPr="00BA3F60">
        <w:rPr>
          <w:rFonts w:ascii="Book Antiqua" w:eastAsia="Times New Roman" w:hAnsi="Book Antiqua" w:cs="Times New Roman"/>
          <w:b/>
          <w:sz w:val="28"/>
          <w:szCs w:val="28"/>
        </w:rPr>
        <w:t xml:space="preserve">HAZMAT ESSENTIALS 101 (1 Day – 8 hours minimum three </w:t>
      </w:r>
      <w:proofErr w:type="gramStart"/>
      <w:r w:rsidRPr="00BA3F60">
        <w:rPr>
          <w:rFonts w:ascii="Book Antiqua" w:eastAsia="Times New Roman" w:hAnsi="Book Antiqua" w:cs="Times New Roman"/>
          <w:b/>
          <w:sz w:val="28"/>
          <w:szCs w:val="28"/>
        </w:rPr>
        <w:t>days )</w:t>
      </w:r>
      <w:proofErr w:type="gramEnd"/>
      <w:r w:rsidRPr="00BA3F60">
        <w:rPr>
          <w:rFonts w:ascii="Book Antiqua" w:eastAsia="Times New Roman" w:hAnsi="Book Antiqua" w:cs="Times New Roman"/>
          <w:b/>
          <w:sz w:val="28"/>
          <w:szCs w:val="28"/>
        </w:rPr>
        <w:t xml:space="preserve"> </w:t>
      </w:r>
    </w:p>
    <w:p w14:paraId="2609AF75" w14:textId="77777777" w:rsidR="007F0615" w:rsidRDefault="007F0615" w:rsidP="007F0615">
      <w:pPr>
        <w:rPr>
          <w:rFonts w:ascii="Book Antiqua" w:eastAsia="Times New Roman" w:hAnsi="Book Antiqua" w:cs="Times New Roman"/>
          <w:sz w:val="28"/>
          <w:szCs w:val="28"/>
        </w:rPr>
      </w:pPr>
    </w:p>
    <w:p w14:paraId="5C9CD2CD"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Session Title: Essentials 101 Session Description</w:t>
      </w:r>
      <w:r w:rsidRPr="00BA3F60">
        <w:rPr>
          <w:rFonts w:ascii="Book Antiqua" w:eastAsia="Times New Roman" w:hAnsi="Book Antiqua" w:cs="Times New Roman"/>
          <w:sz w:val="28"/>
          <w:szCs w:val="28"/>
        </w:rPr>
        <w:t xml:space="preserve">: Upon completion of this course work the participant shall be able to predict potential hazard class outcomes based upon the chemical and physical characterization of the event.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 Essentials 101 was specifically designed for the technician that needs to understand the scope of risk based response. Developed and written by Chief </w:t>
      </w:r>
      <w:proofErr w:type="spellStart"/>
      <w:r w:rsidRPr="00BA3F60">
        <w:rPr>
          <w:rFonts w:ascii="Book Antiqua" w:eastAsia="Times New Roman" w:hAnsi="Book Antiqua" w:cs="Times New Roman"/>
          <w:sz w:val="28"/>
          <w:szCs w:val="28"/>
        </w:rPr>
        <w:t>Bevelacqua</w:t>
      </w:r>
      <w:proofErr w:type="spellEnd"/>
      <w:r w:rsidRPr="00BA3F60">
        <w:rPr>
          <w:rFonts w:ascii="Book Antiqua" w:eastAsia="Times New Roman" w:hAnsi="Book Antiqua" w:cs="Times New Roman"/>
          <w:sz w:val="28"/>
          <w:szCs w:val="28"/>
        </w:rPr>
        <w:t xml:space="preserve">, Chief Murphy (Boca Raton FR) as </w:t>
      </w:r>
      <w:proofErr w:type="gramStart"/>
      <w:r w:rsidRPr="00BA3F60">
        <w:rPr>
          <w:rFonts w:ascii="Book Antiqua" w:eastAsia="Times New Roman" w:hAnsi="Book Antiqua" w:cs="Times New Roman"/>
          <w:sz w:val="28"/>
          <w:szCs w:val="28"/>
        </w:rPr>
        <w:t>an</w:t>
      </w:r>
      <w:proofErr w:type="gramEnd"/>
      <w:r w:rsidRPr="00BA3F60">
        <w:rPr>
          <w:rFonts w:ascii="Book Antiqua" w:eastAsia="Times New Roman" w:hAnsi="Book Antiqua" w:cs="Times New Roman"/>
          <w:sz w:val="28"/>
          <w:szCs w:val="28"/>
        </w:rPr>
        <w:t xml:space="preserve"> logical approach toward quick Hazard Risk assessment at the scene of a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/WMD event. It has been presented at international conferences and emergency response agencies at the federal and state levels. It is the application of a hazard risk assessment within emergency response utilizing strategies which gives the participant experience in the designed process. The course utilizes interactive activities to visualize the concepts presented. </w:t>
      </w:r>
    </w:p>
    <w:p w14:paraId="074FDE43" w14:textId="77777777" w:rsidR="007F0615" w:rsidRDefault="007F0615" w:rsidP="007F0615">
      <w:pPr>
        <w:rPr>
          <w:rFonts w:ascii="Book Antiqua" w:eastAsia="Times New Roman" w:hAnsi="Book Antiqua" w:cs="Times New Roman"/>
          <w:sz w:val="28"/>
          <w:szCs w:val="28"/>
        </w:rPr>
      </w:pPr>
    </w:p>
    <w:p w14:paraId="1E0E7760"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Session abstract</w:t>
      </w:r>
      <w:r w:rsidRPr="00BA3F60">
        <w:rPr>
          <w:rFonts w:ascii="Book Antiqua" w:eastAsia="Times New Roman" w:hAnsi="Book Antiqua" w:cs="Times New Roman"/>
          <w:sz w:val="28"/>
          <w:szCs w:val="28"/>
        </w:rPr>
        <w:t xml:space="preserve"> – The course is designed to show the responder how choices can be discovered through two sets of logic approaches identifying the logic concerning the hazards and risk involved based upon either the name of the material, scene size-up information or air monitoring and field analysis findings.</w:t>
      </w:r>
    </w:p>
    <w:p w14:paraId="2C0658D8"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Emphasis is placed upon the overall strategy through these tactical objectives. A responder addresses these clues that are identified through scene observations, inclusive of Occupancy/Locations, Container shape and sizes, Colors placards and labels, and facilities documents. </w:t>
      </w:r>
      <w:proofErr w:type="gramStart"/>
      <w:r w:rsidRPr="00BA3F60">
        <w:rPr>
          <w:rFonts w:ascii="Book Antiqua" w:eastAsia="Times New Roman" w:hAnsi="Book Antiqua" w:cs="Times New Roman"/>
          <w:sz w:val="28"/>
          <w:szCs w:val="28"/>
        </w:rPr>
        <w:t>However</w:t>
      </w:r>
      <w:proofErr w:type="gramEnd"/>
      <w:r w:rsidRPr="00BA3F60">
        <w:rPr>
          <w:rFonts w:ascii="Book Antiqua" w:eastAsia="Times New Roman" w:hAnsi="Book Antiqua" w:cs="Times New Roman"/>
          <w:sz w:val="28"/>
          <w:szCs w:val="28"/>
        </w:rPr>
        <w:t xml:space="preserve"> </w:t>
      </w:r>
      <w:r w:rsidRPr="00BA3F60">
        <w:rPr>
          <w:rFonts w:ascii="Book Antiqua" w:eastAsia="Times New Roman" w:hAnsi="Book Antiqua" w:cs="Times New Roman"/>
          <w:sz w:val="28"/>
          <w:szCs w:val="28"/>
        </w:rPr>
        <w:lastRenderedPageBreak/>
        <w:t xml:space="preserve">when looking at scene clues the question of how does one look at the hazard risk assessment is an area that is lost within the initial size up. </w:t>
      </w:r>
    </w:p>
    <w:p w14:paraId="0A8B2E70" w14:textId="77777777" w:rsidR="007F0615" w:rsidRDefault="007F0615" w:rsidP="007F0615">
      <w:pPr>
        <w:rPr>
          <w:rFonts w:ascii="Book Antiqua" w:eastAsia="Times New Roman" w:hAnsi="Book Antiqua" w:cs="Times New Roman"/>
          <w:sz w:val="28"/>
          <w:szCs w:val="28"/>
        </w:rPr>
      </w:pPr>
    </w:p>
    <w:p w14:paraId="18813B9B" w14:textId="77777777" w:rsidR="007F0615" w:rsidRDefault="007F0615" w:rsidP="007F0615">
      <w:pPr>
        <w:rPr>
          <w:rFonts w:ascii="Book Antiqua" w:eastAsia="Times New Roman" w:hAnsi="Book Antiqua" w:cs="Times New Roman"/>
          <w:sz w:val="28"/>
          <w:szCs w:val="28"/>
        </w:rPr>
      </w:pPr>
      <w:proofErr w:type="gramStart"/>
      <w:r w:rsidRPr="00BA3F60">
        <w:rPr>
          <w:rFonts w:ascii="Book Antiqua" w:eastAsia="Times New Roman" w:hAnsi="Book Antiqua" w:cs="Times New Roman"/>
          <w:sz w:val="28"/>
          <w:szCs w:val="28"/>
        </w:rPr>
        <w:t>Additionally</w:t>
      </w:r>
      <w:proofErr w:type="gramEnd"/>
      <w:r w:rsidRPr="00BA3F60">
        <w:rPr>
          <w:rFonts w:ascii="Book Antiqua" w:eastAsia="Times New Roman" w:hAnsi="Book Antiqua" w:cs="Times New Roman"/>
          <w:sz w:val="28"/>
          <w:szCs w:val="28"/>
        </w:rPr>
        <w:t xml:space="preserve"> how do you look at each component of the Risk Assessment and correlate it towards the hazards in order to establish a working action plan? The answer is within the ideas of chemical and physical properties, chemical classification and nomenclature and referencing skills. All three look at the issue slightly different to look at the totality of the problem.</w:t>
      </w:r>
    </w:p>
    <w:p w14:paraId="30D876A3"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I. Chemical and Physical properties</w:t>
      </w:r>
    </w:p>
    <w:p w14:paraId="7B4C1012"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a. The properties are centered within the chemical characteristics of hazardous substances. These have an impact on </w:t>
      </w:r>
      <w:proofErr w:type="spellStart"/>
      <w:proofErr w:type="gramStart"/>
      <w:r w:rsidRPr="00BA3F60">
        <w:rPr>
          <w:rFonts w:ascii="Book Antiqua" w:eastAsia="Times New Roman" w:hAnsi="Book Antiqua" w:cs="Times New Roman"/>
          <w:sz w:val="28"/>
          <w:szCs w:val="28"/>
        </w:rPr>
        <w:t>ones</w:t>
      </w:r>
      <w:proofErr w:type="spellEnd"/>
      <w:proofErr w:type="gramEnd"/>
      <w:r w:rsidRPr="00BA3F60">
        <w:rPr>
          <w:rFonts w:ascii="Book Antiqua" w:eastAsia="Times New Roman" w:hAnsi="Book Antiqua" w:cs="Times New Roman"/>
          <w:sz w:val="28"/>
          <w:szCs w:val="28"/>
        </w:rPr>
        <w:t xml:space="preserve"> ability to monitor and detect chemicals in the vapor/gas and liquid space. </w:t>
      </w:r>
    </w:p>
    <w:p w14:paraId="30117FF8"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b. The chemical and physical properties give the clues towards hazard and substance characterization as it applies towards chemical families. </w:t>
      </w:r>
    </w:p>
    <w:p w14:paraId="2A6729A2"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II. Chemical Nomenclature</w:t>
      </w:r>
    </w:p>
    <w:p w14:paraId="52B4EBD7"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a. Each chemical family have specific hazards and characteristics, when matched with the chemical and physical properties, a true hazard analysis can be identified and specific risks established.</w:t>
      </w:r>
    </w:p>
    <w:p w14:paraId="01C87598"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b. Each family also is named specifically. When these families are recognized through a name hazard analysis can be </w:t>
      </w:r>
      <w:proofErr w:type="spellStart"/>
      <w:r w:rsidRPr="00BA3F60">
        <w:rPr>
          <w:rFonts w:ascii="Book Antiqua" w:eastAsia="Times New Roman" w:hAnsi="Book Antiqua" w:cs="Times New Roman"/>
          <w:sz w:val="28"/>
          <w:szCs w:val="28"/>
        </w:rPr>
        <w:t>preformed</w:t>
      </w:r>
      <w:proofErr w:type="spellEnd"/>
      <w:r w:rsidRPr="00BA3F60">
        <w:rPr>
          <w:rFonts w:ascii="Book Antiqua" w:eastAsia="Times New Roman" w:hAnsi="Book Antiqua" w:cs="Times New Roman"/>
          <w:sz w:val="28"/>
          <w:szCs w:val="28"/>
        </w:rPr>
        <w:t xml:space="preserve"> and referenced. </w:t>
      </w:r>
    </w:p>
    <w:p w14:paraId="0253FD92" w14:textId="77777777" w:rsid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III. Quick Referencing</w:t>
      </w:r>
    </w:p>
    <w:p w14:paraId="6B338A1A" w14:textId="77777777" w:rsidR="007F0615" w:rsidRPr="007F0615" w:rsidRDefault="007F0615" w:rsidP="007F0615">
      <w:pPr>
        <w:pStyle w:val="ListParagraph"/>
        <w:numPr>
          <w:ilvl w:val="0"/>
          <w:numId w:val="8"/>
        </w:numPr>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Once the chemical properties are matched with the chemical family a quick reference of these characteristics are compared with referenced data. b. Hazard analysis is then placed within context of the incident and the chemical hazard for scene mitigation strategies can be worked towards. </w:t>
      </w:r>
      <w:r w:rsidRPr="007F0615">
        <w:rPr>
          <w:rFonts w:ascii="Book Antiqua" w:eastAsia="Times New Roman" w:hAnsi="Book Antiqua" w:cs="Times New Roman"/>
          <w:b/>
          <w:sz w:val="28"/>
          <w:szCs w:val="28"/>
        </w:rPr>
        <w:t>Plan of Delivery</w:t>
      </w:r>
      <w:r w:rsidRPr="007F0615">
        <w:rPr>
          <w:rFonts w:ascii="Book Antiqua" w:eastAsia="Times New Roman" w:hAnsi="Book Antiqua" w:cs="Times New Roman"/>
          <w:sz w:val="28"/>
          <w:szCs w:val="28"/>
        </w:rPr>
        <w:t xml:space="preserve">: The process is one that can look at any incident from a hazard stand point (what are the detection equipment telling you), or </w:t>
      </w:r>
      <w:proofErr w:type="gramStart"/>
      <w:r w:rsidRPr="007F0615">
        <w:rPr>
          <w:rFonts w:ascii="Book Antiqua" w:eastAsia="Times New Roman" w:hAnsi="Book Antiqua" w:cs="Times New Roman"/>
          <w:sz w:val="28"/>
          <w:szCs w:val="28"/>
        </w:rPr>
        <w:t>an</w:t>
      </w:r>
      <w:proofErr w:type="gramEnd"/>
      <w:r w:rsidRPr="007F0615">
        <w:rPr>
          <w:rFonts w:ascii="Book Antiqua" w:eastAsia="Times New Roman" w:hAnsi="Book Antiqua" w:cs="Times New Roman"/>
          <w:sz w:val="28"/>
          <w:szCs w:val="28"/>
        </w:rPr>
        <w:t xml:space="preserve"> chemical name (understanding that each family have specific hazards) and these can be correlated towards referenced data points gives the responder a systematic way toward a hazard risk assessment utilizing a verity of tools. This class is an interactive discussion on the three basic areas of concern. Presented in an exercise fashion with activities, lecture and scenarios the student is given a variety of problems that they </w:t>
      </w:r>
      <w:proofErr w:type="gramStart"/>
      <w:r w:rsidRPr="007F0615">
        <w:rPr>
          <w:rFonts w:ascii="Book Antiqua" w:eastAsia="Times New Roman" w:hAnsi="Book Antiqua" w:cs="Times New Roman"/>
          <w:sz w:val="28"/>
          <w:szCs w:val="28"/>
        </w:rPr>
        <w:t>have to</w:t>
      </w:r>
      <w:proofErr w:type="gramEnd"/>
      <w:r w:rsidRPr="007F0615">
        <w:rPr>
          <w:rFonts w:ascii="Book Antiqua" w:eastAsia="Times New Roman" w:hAnsi="Book Antiqua" w:cs="Times New Roman"/>
          <w:sz w:val="28"/>
          <w:szCs w:val="28"/>
        </w:rPr>
        <w:t xml:space="preserve"> work through. By using a </w:t>
      </w:r>
      <w:r w:rsidRPr="007F0615">
        <w:rPr>
          <w:rFonts w:ascii="Book Antiqua" w:eastAsia="Times New Roman" w:hAnsi="Book Antiqua" w:cs="Times New Roman"/>
          <w:sz w:val="28"/>
          <w:szCs w:val="28"/>
        </w:rPr>
        <w:lastRenderedPageBreak/>
        <w:t xml:space="preserve">discovery method of learning the participant is enabled to work through complex problems by directly applying the skills just learned. </w:t>
      </w:r>
    </w:p>
    <w:p w14:paraId="334603E6" w14:textId="77777777" w:rsidR="007F0615"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b/>
          <w:sz w:val="28"/>
          <w:szCs w:val="28"/>
        </w:rPr>
        <w:t>Enabling Objectives</w:t>
      </w:r>
      <w:r w:rsidRPr="007F0615">
        <w:rPr>
          <w:rFonts w:ascii="Book Antiqua" w:eastAsia="Times New Roman" w:hAnsi="Book Antiqua" w:cs="Times New Roman"/>
          <w:sz w:val="28"/>
          <w:szCs w:val="28"/>
        </w:rPr>
        <w:t xml:space="preserve">: This class was designed with first responders in mind. It is a practical approach towards risk assessment addressing the theory and practical application. Offering a straightforward approach to the response science, combining basic concepts with real world application. Presents the field work as it relates to: </w:t>
      </w:r>
    </w:p>
    <w:p w14:paraId="20105584" w14:textId="77777777" w:rsidR="007F0615"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sz w:val="28"/>
          <w:szCs w:val="28"/>
        </w:rPr>
        <w:t>• Nomenclature</w:t>
      </w:r>
    </w:p>
    <w:p w14:paraId="2DAD5CF4"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Inorganic chemical families</w:t>
      </w:r>
    </w:p>
    <w:p w14:paraId="6ED3D8BA"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w:t>
      </w:r>
      <w:proofErr w:type="spellStart"/>
      <w:r w:rsidRPr="007F0615">
        <w:rPr>
          <w:rFonts w:ascii="Book Antiqua" w:eastAsia="Times New Roman" w:hAnsi="Book Antiqua" w:cs="Times New Roman"/>
          <w:sz w:val="28"/>
          <w:szCs w:val="28"/>
        </w:rPr>
        <w:t>o</w:t>
      </w:r>
      <w:proofErr w:type="spellEnd"/>
      <w:r w:rsidRPr="007F0615">
        <w:rPr>
          <w:rFonts w:ascii="Book Antiqua" w:eastAsia="Times New Roman" w:hAnsi="Book Antiqua" w:cs="Times New Roman"/>
          <w:sz w:val="28"/>
          <w:szCs w:val="28"/>
        </w:rPr>
        <w:t xml:space="preserve"> Organic chemical families </w:t>
      </w:r>
    </w:p>
    <w:p w14:paraId="502E3A7A" w14:textId="77777777" w:rsidR="007F0615"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sz w:val="28"/>
          <w:szCs w:val="28"/>
        </w:rPr>
        <w:t>• Detection and monitoring strategies</w:t>
      </w:r>
    </w:p>
    <w:p w14:paraId="18862B2C"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Strategies that identify 472 principles</w:t>
      </w:r>
    </w:p>
    <w:p w14:paraId="6E32EA15" w14:textId="77777777" w:rsidR="007F0615"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 Recognition and Identification </w:t>
      </w:r>
      <w:proofErr w:type="spellStart"/>
      <w:proofErr w:type="gramStart"/>
      <w:r w:rsidRPr="007F0615">
        <w:rPr>
          <w:rFonts w:ascii="Book Antiqua" w:eastAsia="Times New Roman" w:hAnsi="Book Antiqua" w:cs="Times New Roman"/>
          <w:sz w:val="28"/>
          <w:szCs w:val="28"/>
        </w:rPr>
        <w:t>o</w:t>
      </w:r>
      <w:proofErr w:type="spellEnd"/>
      <w:proofErr w:type="gramEnd"/>
      <w:r w:rsidRPr="007F0615">
        <w:rPr>
          <w:rFonts w:ascii="Book Antiqua" w:eastAsia="Times New Roman" w:hAnsi="Book Antiqua" w:cs="Times New Roman"/>
          <w:sz w:val="28"/>
          <w:szCs w:val="28"/>
        </w:rPr>
        <w:t xml:space="preserve"> Computer based scenarios for application of chemistry</w:t>
      </w:r>
    </w:p>
    <w:p w14:paraId="324B2330"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Activities designed to reinforce principles discussed</w:t>
      </w:r>
    </w:p>
    <w:p w14:paraId="0791B026" w14:textId="77777777" w:rsidR="007F0615"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 Basic Toxicology</w:t>
      </w:r>
    </w:p>
    <w:p w14:paraId="7B1F4EC2"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Geared towards the risk assessment of </w:t>
      </w:r>
      <w:proofErr w:type="spellStart"/>
      <w:proofErr w:type="gramStart"/>
      <w:r w:rsidRPr="007F0615">
        <w:rPr>
          <w:rFonts w:ascii="Book Antiqua" w:eastAsia="Times New Roman" w:hAnsi="Book Antiqua" w:cs="Times New Roman"/>
          <w:sz w:val="28"/>
          <w:szCs w:val="28"/>
        </w:rPr>
        <w:t>a</w:t>
      </w:r>
      <w:proofErr w:type="spellEnd"/>
      <w:proofErr w:type="gramEnd"/>
      <w:r w:rsidRPr="007F0615">
        <w:rPr>
          <w:rFonts w:ascii="Book Antiqua" w:eastAsia="Times New Roman" w:hAnsi="Book Antiqua" w:cs="Times New Roman"/>
          <w:sz w:val="28"/>
          <w:szCs w:val="28"/>
        </w:rPr>
        <w:t xml:space="preserve"> incident</w:t>
      </w:r>
    </w:p>
    <w:p w14:paraId="7B1D6813" w14:textId="77777777" w:rsidR="007F0615" w:rsidRDefault="007F0615" w:rsidP="007F0615">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Toxicology identified with 472 </w:t>
      </w:r>
    </w:p>
    <w:p w14:paraId="322EADFE" w14:textId="77777777" w:rsidR="00316ADD" w:rsidRDefault="007F0615" w:rsidP="007F0615">
      <w:pPr>
        <w:ind w:left="440"/>
        <w:rPr>
          <w:rFonts w:ascii="Book Antiqua" w:eastAsia="Times New Roman" w:hAnsi="Book Antiqua" w:cs="Times New Roman"/>
          <w:sz w:val="28"/>
          <w:szCs w:val="28"/>
        </w:rPr>
      </w:pPr>
      <w:r w:rsidRPr="007F0615">
        <w:rPr>
          <w:rFonts w:ascii="Book Antiqua" w:eastAsia="Times New Roman" w:hAnsi="Book Antiqua" w:cs="Times New Roman"/>
          <w:sz w:val="28"/>
          <w:szCs w:val="28"/>
        </w:rPr>
        <w:t>• Introduction into Referencing</w:t>
      </w:r>
    </w:p>
    <w:p w14:paraId="43D5C450" w14:textId="77777777" w:rsidR="00316ADD" w:rsidRDefault="007F0615" w:rsidP="00316ADD">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o Basic approach towards referencing utilizing databases</w:t>
      </w:r>
    </w:p>
    <w:p w14:paraId="7AD8FF22" w14:textId="77777777" w:rsidR="00316ADD" w:rsidRDefault="00316ADD" w:rsidP="00316ADD">
      <w:pPr>
        <w:ind w:left="720"/>
        <w:rPr>
          <w:rFonts w:ascii="Book Antiqua" w:eastAsia="Times New Roman" w:hAnsi="Book Antiqua" w:cs="Times New Roman"/>
          <w:sz w:val="28"/>
          <w:szCs w:val="28"/>
        </w:rPr>
      </w:pPr>
    </w:p>
    <w:p w14:paraId="71C0C5E4" w14:textId="77777777" w:rsidR="00316ADD" w:rsidRDefault="00316ADD" w:rsidP="00316ADD">
      <w:pPr>
        <w:ind w:left="720"/>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007F0615" w:rsidRPr="00316ADD">
        <w:rPr>
          <w:rFonts w:ascii="Book Antiqua" w:eastAsia="Times New Roman" w:hAnsi="Book Antiqua" w:cs="Times New Roman"/>
          <w:b/>
          <w:sz w:val="28"/>
          <w:szCs w:val="28"/>
        </w:rPr>
        <w:t>Target Audience:</w:t>
      </w:r>
      <w:r w:rsidR="007F0615" w:rsidRPr="007F0615">
        <w:rPr>
          <w:rFonts w:ascii="Book Antiqua" w:eastAsia="Times New Roman" w:hAnsi="Book Antiqua" w:cs="Times New Roman"/>
          <w:sz w:val="28"/>
          <w:szCs w:val="28"/>
        </w:rPr>
        <w:t xml:space="preserve"> Any operational responder that have detection, reference, hazard/risk assessment, scene management and monitoring responsibilities at </w:t>
      </w:r>
      <w:proofErr w:type="gramStart"/>
      <w:r w:rsidR="007F0615" w:rsidRPr="007F0615">
        <w:rPr>
          <w:rFonts w:ascii="Book Antiqua" w:eastAsia="Times New Roman" w:hAnsi="Book Antiqua" w:cs="Times New Roman"/>
          <w:sz w:val="28"/>
          <w:szCs w:val="28"/>
        </w:rPr>
        <w:t>an</w:t>
      </w:r>
      <w:proofErr w:type="gramEnd"/>
      <w:r w:rsidR="007F0615" w:rsidRPr="007F0615">
        <w:rPr>
          <w:rFonts w:ascii="Book Antiqua" w:eastAsia="Times New Roman" w:hAnsi="Book Antiqua" w:cs="Times New Roman"/>
          <w:sz w:val="28"/>
          <w:szCs w:val="28"/>
        </w:rPr>
        <w:t xml:space="preserve"> </w:t>
      </w:r>
      <w:proofErr w:type="spellStart"/>
      <w:r w:rsidR="007F0615" w:rsidRPr="007F0615">
        <w:rPr>
          <w:rFonts w:ascii="Book Antiqua" w:eastAsia="Times New Roman" w:hAnsi="Book Antiqua" w:cs="Times New Roman"/>
          <w:sz w:val="28"/>
          <w:szCs w:val="28"/>
        </w:rPr>
        <w:t>HazMat</w:t>
      </w:r>
      <w:proofErr w:type="spellEnd"/>
      <w:r w:rsidR="007F0615" w:rsidRPr="007F0615">
        <w:rPr>
          <w:rFonts w:ascii="Book Antiqua" w:eastAsia="Times New Roman" w:hAnsi="Book Antiqua" w:cs="Times New Roman"/>
          <w:sz w:val="28"/>
          <w:szCs w:val="28"/>
        </w:rPr>
        <w:t xml:space="preserve">/WMD event. Operational Level with Mission Specific Technician Level Hazardous Materials Officer Hazardous Materials Safety Officer Incident Commander </w:t>
      </w:r>
      <w:r w:rsidR="007F0615" w:rsidRPr="00316ADD">
        <w:rPr>
          <w:rFonts w:ascii="Book Antiqua" w:eastAsia="Times New Roman" w:hAnsi="Book Antiqua" w:cs="Times New Roman"/>
          <w:b/>
          <w:sz w:val="28"/>
          <w:szCs w:val="28"/>
        </w:rPr>
        <w:t>Course Duration:</w:t>
      </w:r>
      <w:r w:rsidR="007F0615" w:rsidRPr="007F0615">
        <w:rPr>
          <w:rFonts w:ascii="Book Antiqua" w:eastAsia="Times New Roman" w:hAnsi="Book Antiqua" w:cs="Times New Roman"/>
          <w:sz w:val="28"/>
          <w:szCs w:val="28"/>
        </w:rPr>
        <w:t xml:space="preserve"> </w:t>
      </w:r>
      <w:proofErr w:type="gramStart"/>
      <w:r w:rsidR="007F0615" w:rsidRPr="007F0615">
        <w:rPr>
          <w:rFonts w:ascii="Book Antiqua" w:eastAsia="Times New Roman" w:hAnsi="Book Antiqua" w:cs="Times New Roman"/>
          <w:sz w:val="28"/>
          <w:szCs w:val="28"/>
        </w:rPr>
        <w:t>8 hour</w:t>
      </w:r>
      <w:proofErr w:type="gramEnd"/>
      <w:r w:rsidR="007F0615" w:rsidRPr="007F0615">
        <w:rPr>
          <w:rFonts w:ascii="Book Antiqua" w:eastAsia="Times New Roman" w:hAnsi="Book Antiqua" w:cs="Times New Roman"/>
          <w:sz w:val="28"/>
          <w:szCs w:val="28"/>
        </w:rPr>
        <w:t xml:space="preserve"> day three day minimum</w:t>
      </w:r>
    </w:p>
    <w:p w14:paraId="0B74B67D" w14:textId="77777777" w:rsidR="00316ADD" w:rsidRDefault="00316ADD" w:rsidP="00316ADD">
      <w:pPr>
        <w:ind w:left="720"/>
        <w:rPr>
          <w:rFonts w:ascii="Book Antiqua" w:eastAsia="Times New Roman" w:hAnsi="Book Antiqua" w:cs="Times New Roman"/>
          <w:sz w:val="28"/>
          <w:szCs w:val="28"/>
        </w:rPr>
      </w:pPr>
    </w:p>
    <w:p w14:paraId="17899A3A" w14:textId="77777777" w:rsidR="007F0615" w:rsidRPr="007F0615" w:rsidRDefault="007F0615" w:rsidP="00316ADD">
      <w:pPr>
        <w:ind w:left="720"/>
        <w:rPr>
          <w:rFonts w:ascii="Book Antiqua" w:eastAsia="Times New Roman" w:hAnsi="Book Antiqua" w:cs="Times New Roman"/>
          <w:sz w:val="28"/>
          <w:szCs w:val="28"/>
        </w:rPr>
      </w:pPr>
      <w:r w:rsidRPr="007F0615">
        <w:rPr>
          <w:rFonts w:ascii="Book Antiqua" w:eastAsia="Times New Roman" w:hAnsi="Book Antiqua" w:cs="Times New Roman"/>
          <w:sz w:val="28"/>
          <w:szCs w:val="28"/>
        </w:rPr>
        <w:t xml:space="preserve"> </w:t>
      </w:r>
      <w:r w:rsidRPr="00316ADD">
        <w:rPr>
          <w:rFonts w:ascii="Book Antiqua" w:eastAsia="Times New Roman" w:hAnsi="Book Antiqua" w:cs="Times New Roman"/>
          <w:b/>
          <w:sz w:val="28"/>
          <w:szCs w:val="28"/>
        </w:rPr>
        <w:t>Target audience</w:t>
      </w:r>
      <w:r w:rsidRPr="007F0615">
        <w:rPr>
          <w:rFonts w:ascii="Book Antiqua" w:eastAsia="Times New Roman" w:hAnsi="Book Antiqua" w:cs="Times New Roman"/>
          <w:sz w:val="28"/>
          <w:szCs w:val="28"/>
        </w:rPr>
        <w:t xml:space="preserve">: EMS – EMT, Paramedic FIRE - Hazmat Technician, </w:t>
      </w:r>
      <w:proofErr w:type="spellStart"/>
      <w:r w:rsidRPr="007F0615">
        <w:rPr>
          <w:rFonts w:ascii="Book Antiqua" w:eastAsia="Times New Roman" w:hAnsi="Book Antiqua" w:cs="Times New Roman"/>
          <w:sz w:val="28"/>
          <w:szCs w:val="28"/>
        </w:rPr>
        <w:t>HazMat</w:t>
      </w:r>
      <w:proofErr w:type="spellEnd"/>
      <w:r w:rsidRPr="007F0615">
        <w:rPr>
          <w:rFonts w:ascii="Book Antiqua" w:eastAsia="Times New Roman" w:hAnsi="Book Antiqua" w:cs="Times New Roman"/>
          <w:sz w:val="28"/>
          <w:szCs w:val="28"/>
        </w:rPr>
        <w:t xml:space="preserve"> Safety Officer, </w:t>
      </w:r>
      <w:proofErr w:type="spellStart"/>
      <w:r w:rsidRPr="007F0615">
        <w:rPr>
          <w:rFonts w:ascii="Book Antiqua" w:eastAsia="Times New Roman" w:hAnsi="Book Antiqua" w:cs="Times New Roman"/>
          <w:sz w:val="28"/>
          <w:szCs w:val="28"/>
        </w:rPr>
        <w:t>HazMat</w:t>
      </w:r>
      <w:proofErr w:type="spellEnd"/>
      <w:r w:rsidRPr="007F0615">
        <w:rPr>
          <w:rFonts w:ascii="Book Antiqua" w:eastAsia="Times New Roman" w:hAnsi="Book Antiqua" w:cs="Times New Roman"/>
          <w:sz w:val="28"/>
          <w:szCs w:val="28"/>
        </w:rPr>
        <w:t xml:space="preserve"> Officer, Incident Commander </w:t>
      </w:r>
      <w:r w:rsidRPr="00316ADD">
        <w:rPr>
          <w:rFonts w:ascii="Book Antiqua" w:eastAsia="Times New Roman" w:hAnsi="Book Antiqua" w:cs="Times New Roman"/>
          <w:b/>
          <w:sz w:val="28"/>
          <w:szCs w:val="28"/>
        </w:rPr>
        <w:t>Instructors:</w:t>
      </w:r>
      <w:r w:rsidRPr="007F0615">
        <w:rPr>
          <w:rFonts w:ascii="Book Antiqua" w:eastAsia="Times New Roman" w:hAnsi="Book Antiqua" w:cs="Times New Roman"/>
          <w:sz w:val="28"/>
          <w:szCs w:val="28"/>
        </w:rPr>
        <w:t xml:space="preserve"> Armando. S. </w:t>
      </w:r>
      <w:proofErr w:type="spellStart"/>
      <w:r w:rsidRPr="007F0615">
        <w:rPr>
          <w:rFonts w:ascii="Book Antiqua" w:eastAsia="Times New Roman" w:hAnsi="Book Antiqua" w:cs="Times New Roman"/>
          <w:sz w:val="28"/>
          <w:szCs w:val="28"/>
        </w:rPr>
        <w:t>Bevelacqua</w:t>
      </w:r>
      <w:proofErr w:type="spellEnd"/>
      <w:r w:rsidRPr="007F0615">
        <w:rPr>
          <w:rFonts w:ascii="Book Antiqua" w:eastAsia="Times New Roman" w:hAnsi="Book Antiqua" w:cs="Times New Roman"/>
          <w:sz w:val="28"/>
          <w:szCs w:val="28"/>
        </w:rPr>
        <w:t xml:space="preserve"> Senior Consultant HazMatClasses.com</w:t>
      </w:r>
    </w:p>
    <w:p w14:paraId="14EE5B1F" w14:textId="77777777" w:rsidR="007F0615" w:rsidRPr="007F0615" w:rsidRDefault="007F0615" w:rsidP="007F0615">
      <w:pPr>
        <w:pStyle w:val="p1"/>
        <w:pBdr>
          <w:bottom w:val="single" w:sz="4" w:space="1" w:color="auto"/>
        </w:pBdr>
        <w:rPr>
          <w:rFonts w:ascii="Book Antiqua" w:hAnsi="Book Antiqua"/>
          <w:color w:val="000000" w:themeColor="text1"/>
          <w:sz w:val="28"/>
          <w:szCs w:val="28"/>
        </w:rPr>
      </w:pPr>
    </w:p>
    <w:p w14:paraId="172A62A5" w14:textId="77777777" w:rsidR="007F0615" w:rsidRPr="007F0615" w:rsidRDefault="007F0615" w:rsidP="007F0615">
      <w:pPr>
        <w:pStyle w:val="p1"/>
        <w:rPr>
          <w:rFonts w:ascii="Book Antiqua" w:hAnsi="Book Antiqua"/>
          <w:color w:val="000000" w:themeColor="text1"/>
          <w:sz w:val="28"/>
          <w:szCs w:val="28"/>
        </w:rPr>
      </w:pPr>
    </w:p>
    <w:p w14:paraId="50171820" w14:textId="77777777" w:rsidR="007F0615" w:rsidRPr="007F0615" w:rsidRDefault="007F0615" w:rsidP="007F0615">
      <w:pPr>
        <w:rPr>
          <w:rFonts w:ascii="Book Antiqua" w:eastAsia="Times New Roman" w:hAnsi="Book Antiqua" w:cs="Times New Roman"/>
          <w:sz w:val="28"/>
          <w:szCs w:val="28"/>
        </w:rPr>
      </w:pPr>
    </w:p>
    <w:p w14:paraId="210568B5"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BASIC AIR MONITORING (3 Days – 24 hours)</w:t>
      </w:r>
      <w:r w:rsidRPr="00BA3F60">
        <w:rPr>
          <w:rFonts w:ascii="Book Antiqua" w:eastAsia="Times New Roman" w:hAnsi="Book Antiqua" w:cs="Times New Roman"/>
          <w:sz w:val="28"/>
          <w:szCs w:val="28"/>
        </w:rPr>
        <w:t xml:space="preserve"> </w:t>
      </w:r>
    </w:p>
    <w:p w14:paraId="678E9C80" w14:textId="77777777" w:rsidR="00316ADD" w:rsidRDefault="007F0615" w:rsidP="007F0615">
      <w:pPr>
        <w:rPr>
          <w:rFonts w:ascii="Book Antiqua" w:eastAsia="Times New Roman" w:hAnsi="Book Antiqua" w:cs="Times New Roman"/>
          <w:b/>
          <w:sz w:val="28"/>
          <w:szCs w:val="28"/>
        </w:rPr>
      </w:pPr>
      <w:r w:rsidRPr="00BA3F60">
        <w:rPr>
          <w:rFonts w:ascii="Book Antiqua" w:eastAsia="Times New Roman" w:hAnsi="Book Antiqua" w:cs="Times New Roman"/>
          <w:b/>
          <w:sz w:val="28"/>
          <w:szCs w:val="28"/>
        </w:rPr>
        <w:t xml:space="preserve">Detection Identification and Metering Strategies </w:t>
      </w:r>
    </w:p>
    <w:p w14:paraId="6516D5E8" w14:textId="77777777" w:rsidR="00316ADD" w:rsidRDefault="007F0615" w:rsidP="007F0615">
      <w:pPr>
        <w:rPr>
          <w:rFonts w:ascii="Book Antiqua" w:eastAsia="Times New Roman" w:hAnsi="Book Antiqua" w:cs="Times New Roman"/>
          <w:b/>
          <w:sz w:val="28"/>
          <w:szCs w:val="28"/>
        </w:rPr>
      </w:pPr>
      <w:r w:rsidRPr="00BA3F60">
        <w:rPr>
          <w:rFonts w:ascii="Book Antiqua" w:eastAsia="Times New Roman" w:hAnsi="Book Antiqua" w:cs="Times New Roman"/>
          <w:b/>
          <w:sz w:val="28"/>
          <w:szCs w:val="28"/>
        </w:rPr>
        <w:lastRenderedPageBreak/>
        <w:t>Session Title: Basic Air Monitoring Session</w:t>
      </w:r>
    </w:p>
    <w:p w14:paraId="38190557" w14:textId="77777777" w:rsidR="00316ADD" w:rsidRPr="00316ADD" w:rsidRDefault="00316ADD" w:rsidP="007F0615">
      <w:pPr>
        <w:rPr>
          <w:rFonts w:ascii="Book Antiqua" w:eastAsia="Times New Roman" w:hAnsi="Book Antiqua" w:cs="Times New Roman"/>
          <w:b/>
          <w:sz w:val="28"/>
          <w:szCs w:val="28"/>
        </w:rPr>
      </w:pPr>
    </w:p>
    <w:p w14:paraId="32EEAF33"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w:t>
      </w:r>
      <w:r w:rsidRPr="00BA3F60">
        <w:rPr>
          <w:rFonts w:ascii="Book Antiqua" w:eastAsia="Times New Roman" w:hAnsi="Book Antiqua" w:cs="Times New Roman"/>
          <w:b/>
          <w:sz w:val="28"/>
          <w:szCs w:val="28"/>
        </w:rPr>
        <w:t>Description</w:t>
      </w:r>
      <w:r w:rsidR="00316ADD">
        <w:rPr>
          <w:rFonts w:ascii="Book Antiqua" w:eastAsia="Times New Roman" w:hAnsi="Book Antiqua" w:cs="Times New Roman"/>
          <w:sz w:val="28"/>
          <w:szCs w:val="28"/>
        </w:rPr>
        <w:t>:</w:t>
      </w:r>
      <w:r w:rsidRPr="00BA3F60">
        <w:rPr>
          <w:rFonts w:ascii="Book Antiqua" w:eastAsia="Times New Roman" w:hAnsi="Book Antiqua" w:cs="Times New Roman"/>
          <w:sz w:val="28"/>
          <w:szCs w:val="28"/>
        </w:rPr>
        <w:t xml:space="preserve"> To provide knowledge, skills, and application to personnel who may respond to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/WMD incidents, and to enhance the safety of responders in such incidents.</w:t>
      </w:r>
    </w:p>
    <w:p w14:paraId="09C41424" w14:textId="77777777" w:rsidR="00316ADD" w:rsidRDefault="00316ADD" w:rsidP="007F0615">
      <w:pPr>
        <w:rPr>
          <w:rFonts w:ascii="Book Antiqua" w:eastAsia="Times New Roman" w:hAnsi="Book Antiqua" w:cs="Times New Roman"/>
          <w:sz w:val="28"/>
          <w:szCs w:val="28"/>
        </w:rPr>
      </w:pPr>
    </w:p>
    <w:p w14:paraId="42457009"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w:t>
      </w:r>
      <w:r w:rsidRPr="00BA3F60">
        <w:rPr>
          <w:rFonts w:ascii="Book Antiqua" w:eastAsia="Times New Roman" w:hAnsi="Book Antiqua" w:cs="Times New Roman"/>
          <w:b/>
          <w:sz w:val="28"/>
          <w:szCs w:val="28"/>
        </w:rPr>
        <w:t>Session Abstract:</w:t>
      </w:r>
      <w:r w:rsidRPr="00BA3F60">
        <w:rPr>
          <w:rFonts w:ascii="Book Antiqua" w:eastAsia="Times New Roman" w:hAnsi="Book Antiqua" w:cs="Times New Roman"/>
          <w:sz w:val="28"/>
          <w:szCs w:val="28"/>
        </w:rPr>
        <w:t xml:space="preserve"> The hazardous materials response community has been overwhelmed with detection technologies in the past few years. Most of these devices give the responder a variety of information, the key is to understand what we are using and why. The approach is simple, look at the known and based upon what information is given, the decision points are then achieved. This course will guide the responder through a matrix of decision points which are rooted in the chemistry of hazardous materials. </w:t>
      </w:r>
    </w:p>
    <w:p w14:paraId="7CE7E3A1" w14:textId="77777777" w:rsidR="00316ADD" w:rsidRDefault="00316ADD" w:rsidP="007F0615">
      <w:pPr>
        <w:rPr>
          <w:rFonts w:ascii="Book Antiqua" w:eastAsia="Times New Roman" w:hAnsi="Book Antiqua" w:cs="Times New Roman"/>
          <w:sz w:val="28"/>
          <w:szCs w:val="28"/>
        </w:rPr>
      </w:pPr>
    </w:p>
    <w:p w14:paraId="671499F0"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A hands-on educational approach is used </w:t>
      </w:r>
      <w:proofErr w:type="gramStart"/>
      <w:r w:rsidRPr="00BA3F60">
        <w:rPr>
          <w:rFonts w:ascii="Book Antiqua" w:eastAsia="Times New Roman" w:hAnsi="Book Antiqua" w:cs="Times New Roman"/>
          <w:sz w:val="28"/>
          <w:szCs w:val="28"/>
        </w:rPr>
        <w:t>in order for</w:t>
      </w:r>
      <w:proofErr w:type="gramEnd"/>
      <w:r w:rsidRPr="00BA3F60">
        <w:rPr>
          <w:rFonts w:ascii="Book Antiqua" w:eastAsia="Times New Roman" w:hAnsi="Book Antiqua" w:cs="Times New Roman"/>
          <w:sz w:val="28"/>
          <w:szCs w:val="28"/>
        </w:rPr>
        <w:t xml:space="preserve"> the first responder to work through the decision process. Practicum will highlight the use of multiple technologies for the risk assessment of an unidentified substance. </w:t>
      </w:r>
    </w:p>
    <w:p w14:paraId="1C626F2C" w14:textId="77777777" w:rsidR="00316ADD" w:rsidRDefault="00316ADD" w:rsidP="007F0615">
      <w:pPr>
        <w:rPr>
          <w:rFonts w:ascii="Book Antiqua" w:eastAsia="Times New Roman" w:hAnsi="Book Antiqua" w:cs="Times New Roman"/>
          <w:sz w:val="28"/>
          <w:szCs w:val="28"/>
        </w:rPr>
      </w:pPr>
    </w:p>
    <w:p w14:paraId="074F9C71"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Plan of Delivery:</w:t>
      </w:r>
      <w:r w:rsidRPr="00BA3F60">
        <w:rPr>
          <w:rFonts w:ascii="Book Antiqua" w:eastAsia="Times New Roman" w:hAnsi="Book Antiqua" w:cs="Times New Roman"/>
          <w:sz w:val="28"/>
          <w:szCs w:val="28"/>
        </w:rPr>
        <w:t xml:space="preserve"> </w:t>
      </w:r>
      <w:proofErr w:type="gramStart"/>
      <w:r w:rsidRPr="00BA3F60">
        <w:rPr>
          <w:rFonts w:ascii="Book Antiqua" w:eastAsia="Times New Roman" w:hAnsi="Book Antiqua" w:cs="Times New Roman"/>
          <w:sz w:val="28"/>
          <w:szCs w:val="28"/>
        </w:rPr>
        <w:t>Through the use of</w:t>
      </w:r>
      <w:proofErr w:type="gramEnd"/>
      <w:r w:rsidRPr="00BA3F60">
        <w:rPr>
          <w:rFonts w:ascii="Book Antiqua" w:eastAsia="Times New Roman" w:hAnsi="Book Antiqua" w:cs="Times New Roman"/>
          <w:sz w:val="28"/>
          <w:szCs w:val="28"/>
        </w:rPr>
        <w:t xml:space="preserve"> demonstrations and short lectures the student will see the application of with wet chemistry and four gas meters as another method for hazardous substance detection and family identification. </w:t>
      </w:r>
    </w:p>
    <w:p w14:paraId="14314A09"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Morning - Decision Matrix presented with gas meter discussion and practical </w:t>
      </w:r>
    </w:p>
    <w:p w14:paraId="41F1EA79"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Afternoon - Practicum based upon the morning lecture for information retention and added information </w:t>
      </w:r>
    </w:p>
    <w:p w14:paraId="78BD0E6D" w14:textId="77777777" w:rsidR="00316ADD" w:rsidRDefault="00316ADD" w:rsidP="007F0615">
      <w:pPr>
        <w:rPr>
          <w:rFonts w:ascii="Book Antiqua" w:eastAsia="Times New Roman" w:hAnsi="Book Antiqua" w:cs="Times New Roman"/>
          <w:sz w:val="28"/>
          <w:szCs w:val="28"/>
        </w:rPr>
      </w:pPr>
    </w:p>
    <w:p w14:paraId="07DF7013"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Enabling Objectives:</w:t>
      </w:r>
      <w:r w:rsidRPr="00BA3F60">
        <w:rPr>
          <w:rFonts w:ascii="Book Antiqua" w:eastAsia="Times New Roman" w:hAnsi="Book Antiqua" w:cs="Times New Roman"/>
          <w:sz w:val="28"/>
          <w:szCs w:val="28"/>
        </w:rPr>
        <w:t xml:space="preserve"> Following a brief lecture, responders using accompanying text and charts shall perform and discuss:</w:t>
      </w:r>
    </w:p>
    <w:p w14:paraId="21DB41C6"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 Demonstrate the complexities of monitoring for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/WMD</w:t>
      </w:r>
    </w:p>
    <w:p w14:paraId="73771D99"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Chemical Families as they relate to basic monitoring </w:t>
      </w:r>
    </w:p>
    <w:p w14:paraId="3BB75A2A"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o Hands-on application of this approach</w:t>
      </w:r>
    </w:p>
    <w:p w14:paraId="040AC02C"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 Demonstrate the priorities in monitoring at suspected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/WMD incidents </w:t>
      </w:r>
    </w:p>
    <w:p w14:paraId="2B7B1354"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Matrix logic following the chemistry possibilities </w:t>
      </w:r>
    </w:p>
    <w:p w14:paraId="2BA151F6"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Use of chemical logic to achieve the chemical family or hazard class </w:t>
      </w:r>
    </w:p>
    <w:p w14:paraId="66D2190A"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Demonstrate the standard approach for emergency responders towards detecting the presence of high-energy chemicals (explosives/peroxides). </w:t>
      </w:r>
    </w:p>
    <w:p w14:paraId="25178A33"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lastRenderedPageBreak/>
        <w:t xml:space="preserve">• Demonstrate/Describe three types of instruments (technologies) used for monitoring of: </w:t>
      </w:r>
    </w:p>
    <w:p w14:paraId="131D79C8"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Radiation </w:t>
      </w:r>
      <w:proofErr w:type="gramStart"/>
      <w:r w:rsidRPr="00BA3F60">
        <w:rPr>
          <w:rFonts w:ascii="Book Antiqua" w:eastAsia="Times New Roman" w:hAnsi="Book Antiqua" w:cs="Times New Roman"/>
          <w:sz w:val="28"/>
          <w:szCs w:val="28"/>
        </w:rPr>
        <w:t>o</w:t>
      </w:r>
      <w:proofErr w:type="gramEnd"/>
      <w:r w:rsidRPr="00BA3F60">
        <w:rPr>
          <w:rFonts w:ascii="Book Antiqua" w:eastAsia="Times New Roman" w:hAnsi="Book Antiqua" w:cs="Times New Roman"/>
          <w:sz w:val="28"/>
          <w:szCs w:val="28"/>
        </w:rPr>
        <w:t xml:space="preserve"> Chemical weaponry</w:t>
      </w:r>
    </w:p>
    <w:p w14:paraId="6CD5AA6C"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Explosives </w:t>
      </w:r>
      <w:proofErr w:type="gramStart"/>
      <w:r w:rsidRPr="00BA3F60">
        <w:rPr>
          <w:rFonts w:ascii="Book Antiqua" w:eastAsia="Times New Roman" w:hAnsi="Book Antiqua" w:cs="Times New Roman"/>
          <w:sz w:val="28"/>
          <w:szCs w:val="28"/>
        </w:rPr>
        <w:t>o</w:t>
      </w:r>
      <w:proofErr w:type="gramEnd"/>
      <w:r w:rsidRPr="00BA3F60">
        <w:rPr>
          <w:rFonts w:ascii="Book Antiqua" w:eastAsia="Times New Roman" w:hAnsi="Book Antiqua" w:cs="Times New Roman"/>
          <w:sz w:val="28"/>
          <w:szCs w:val="28"/>
        </w:rPr>
        <w:t xml:space="preserve"> Flammability </w:t>
      </w:r>
    </w:p>
    <w:p w14:paraId="5BF7D6FC"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Oxygen </w:t>
      </w:r>
    </w:p>
    <w:p w14:paraId="4DFF7529" w14:textId="77777777" w:rsidR="00316ADD" w:rsidRDefault="007F0615" w:rsidP="00316ADD">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o Toxicity </w:t>
      </w:r>
    </w:p>
    <w:p w14:paraId="5C3E8A26"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Describe the types of technologies for measuring for chemical weapons.</w:t>
      </w:r>
    </w:p>
    <w:p w14:paraId="6646AEFE"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Describe the technologies available for measuring for biological weapons. </w:t>
      </w:r>
    </w:p>
    <w:p w14:paraId="40B42249"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Explain the advantages and limitations of each technology.</w:t>
      </w:r>
    </w:p>
    <w:p w14:paraId="59942675"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w:t>
      </w:r>
    </w:p>
    <w:p w14:paraId="23942B7A"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Target Audience</w:t>
      </w:r>
      <w:r w:rsidRPr="00BA3F60">
        <w:rPr>
          <w:rFonts w:ascii="Book Antiqua" w:eastAsia="Times New Roman" w:hAnsi="Book Antiqua" w:cs="Times New Roman"/>
          <w:sz w:val="28"/>
          <w:szCs w:val="28"/>
        </w:rPr>
        <w:t xml:space="preserve">: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 Officers, Incident Commanders and Reference Officers that have detection, reference, hazard/risk assessment, scene management and monitoring responsibilities at </w:t>
      </w:r>
      <w:proofErr w:type="gramStart"/>
      <w:r w:rsidRPr="00BA3F60">
        <w:rPr>
          <w:rFonts w:ascii="Book Antiqua" w:eastAsia="Times New Roman" w:hAnsi="Book Antiqua" w:cs="Times New Roman"/>
          <w:sz w:val="28"/>
          <w:szCs w:val="28"/>
        </w:rPr>
        <w:t>an</w:t>
      </w:r>
      <w:proofErr w:type="gramEnd"/>
      <w:r w:rsidRPr="00BA3F60">
        <w:rPr>
          <w:rFonts w:ascii="Book Antiqua" w:eastAsia="Times New Roman" w:hAnsi="Book Antiqua" w:cs="Times New Roman"/>
          <w:sz w:val="28"/>
          <w:szCs w:val="28"/>
        </w:rPr>
        <w:t xml:space="preserve">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/WMD event. Operational Level with Mission Specific Technician Level Hazardous Materials Officer Hazardous Materials Safety Officer Incident Commander </w:t>
      </w:r>
      <w:proofErr w:type="spellStart"/>
      <w:r w:rsidRPr="00BA3F60">
        <w:rPr>
          <w:rFonts w:ascii="Book Antiqua" w:eastAsia="Times New Roman" w:hAnsi="Book Antiqua" w:cs="Times New Roman"/>
          <w:sz w:val="28"/>
          <w:szCs w:val="28"/>
        </w:rPr>
        <w:t>FireMedics</w:t>
      </w:r>
      <w:proofErr w:type="spellEnd"/>
      <w:r w:rsidRPr="00BA3F60">
        <w:rPr>
          <w:rFonts w:ascii="Book Antiqua" w:eastAsia="Times New Roman" w:hAnsi="Book Antiqua" w:cs="Times New Roman"/>
          <w:sz w:val="28"/>
          <w:szCs w:val="28"/>
        </w:rPr>
        <w:t xml:space="preserve"> EMS Medics </w:t>
      </w:r>
    </w:p>
    <w:p w14:paraId="06549A0D" w14:textId="77777777" w:rsidR="00316ADD" w:rsidRDefault="00316ADD" w:rsidP="007F0615">
      <w:pPr>
        <w:rPr>
          <w:rFonts w:ascii="Book Antiqua" w:eastAsia="Times New Roman" w:hAnsi="Book Antiqua" w:cs="Times New Roman"/>
          <w:sz w:val="28"/>
          <w:szCs w:val="28"/>
        </w:rPr>
      </w:pPr>
    </w:p>
    <w:p w14:paraId="76A69712" w14:textId="77777777" w:rsidR="007F0615" w:rsidRPr="007F0615"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Instructors</w:t>
      </w:r>
      <w:r w:rsidRPr="00BA3F60">
        <w:rPr>
          <w:rFonts w:ascii="Book Antiqua" w:eastAsia="Times New Roman" w:hAnsi="Book Antiqua" w:cs="Times New Roman"/>
          <w:sz w:val="28"/>
          <w:szCs w:val="28"/>
        </w:rPr>
        <w:t xml:space="preserve">: Armando. S. </w:t>
      </w:r>
      <w:proofErr w:type="spellStart"/>
      <w:r w:rsidRPr="00BA3F60">
        <w:rPr>
          <w:rFonts w:ascii="Book Antiqua" w:eastAsia="Times New Roman" w:hAnsi="Book Antiqua" w:cs="Times New Roman"/>
          <w:sz w:val="28"/>
          <w:szCs w:val="28"/>
        </w:rPr>
        <w:t>Bevelacqua</w:t>
      </w:r>
      <w:proofErr w:type="spellEnd"/>
      <w:r w:rsidRPr="00BA3F60">
        <w:rPr>
          <w:rFonts w:ascii="Book Antiqua" w:eastAsia="Times New Roman" w:hAnsi="Book Antiqua" w:cs="Times New Roman"/>
          <w:sz w:val="28"/>
          <w:szCs w:val="28"/>
        </w:rPr>
        <w:t xml:space="preserve"> Senior Consultant HazMatClasses.com</w:t>
      </w:r>
    </w:p>
    <w:p w14:paraId="6FFE9023" w14:textId="77777777" w:rsidR="007F0615" w:rsidRPr="007F0615" w:rsidRDefault="007F0615" w:rsidP="007F0615">
      <w:pPr>
        <w:pBdr>
          <w:bottom w:val="single" w:sz="4" w:space="1" w:color="auto"/>
        </w:pBdr>
        <w:rPr>
          <w:rFonts w:ascii="Book Antiqua" w:eastAsia="Times New Roman" w:hAnsi="Book Antiqua" w:cs="Times New Roman"/>
          <w:sz w:val="28"/>
          <w:szCs w:val="28"/>
        </w:rPr>
      </w:pPr>
    </w:p>
    <w:p w14:paraId="13EC7FA3" w14:textId="77777777" w:rsidR="007F0615" w:rsidRPr="007F0615" w:rsidRDefault="007F0615" w:rsidP="007F0615">
      <w:pPr>
        <w:rPr>
          <w:rFonts w:ascii="Book Antiqua" w:eastAsia="Times New Roman" w:hAnsi="Book Antiqua" w:cs="Times New Roman"/>
          <w:sz w:val="28"/>
          <w:szCs w:val="28"/>
        </w:rPr>
      </w:pPr>
    </w:p>
    <w:p w14:paraId="72E9397F" w14:textId="77777777" w:rsidR="007F0615" w:rsidRPr="007F0615" w:rsidRDefault="007F0615" w:rsidP="007F0615">
      <w:pPr>
        <w:rPr>
          <w:rFonts w:ascii="Book Antiqua" w:eastAsia="Times New Roman" w:hAnsi="Book Antiqua" w:cs="Times New Roman"/>
          <w:sz w:val="28"/>
          <w:szCs w:val="28"/>
        </w:rPr>
      </w:pPr>
    </w:p>
    <w:p w14:paraId="784FC08F" w14:textId="77777777" w:rsidR="00316ADD" w:rsidRDefault="00316ADD" w:rsidP="007F0615">
      <w:pPr>
        <w:rPr>
          <w:rFonts w:ascii="Book Antiqua" w:eastAsia="Times New Roman" w:hAnsi="Book Antiqua" w:cs="Times New Roman"/>
          <w:b/>
          <w:sz w:val="28"/>
          <w:szCs w:val="28"/>
        </w:rPr>
      </w:pPr>
    </w:p>
    <w:p w14:paraId="269B1EDE" w14:textId="77777777" w:rsidR="00316ADD" w:rsidRDefault="007F0615" w:rsidP="007F0615">
      <w:pPr>
        <w:rPr>
          <w:rFonts w:ascii="Book Antiqua" w:eastAsia="Times New Roman" w:hAnsi="Book Antiqua" w:cs="Times New Roman"/>
          <w:b/>
          <w:sz w:val="28"/>
          <w:szCs w:val="28"/>
        </w:rPr>
      </w:pPr>
      <w:r w:rsidRPr="00BA3F60">
        <w:rPr>
          <w:rFonts w:ascii="Book Antiqua" w:eastAsia="Times New Roman" w:hAnsi="Book Antiqua" w:cs="Times New Roman"/>
          <w:b/>
          <w:sz w:val="28"/>
          <w:szCs w:val="28"/>
        </w:rPr>
        <w:t xml:space="preserve">Riddle me this; Hazard Characterization (1 Day – 8 hours – </w:t>
      </w:r>
      <w:proofErr w:type="gramStart"/>
      <w:r w:rsidRPr="00BA3F60">
        <w:rPr>
          <w:rFonts w:ascii="Book Antiqua" w:eastAsia="Times New Roman" w:hAnsi="Book Antiqua" w:cs="Times New Roman"/>
          <w:b/>
          <w:sz w:val="28"/>
          <w:szCs w:val="28"/>
        </w:rPr>
        <w:t>Three day</w:t>
      </w:r>
      <w:proofErr w:type="gramEnd"/>
      <w:r w:rsidRPr="00BA3F60">
        <w:rPr>
          <w:rFonts w:ascii="Book Antiqua" w:eastAsia="Times New Roman" w:hAnsi="Book Antiqua" w:cs="Times New Roman"/>
          <w:b/>
          <w:sz w:val="28"/>
          <w:szCs w:val="28"/>
        </w:rPr>
        <w:t xml:space="preserve"> minimum) </w:t>
      </w:r>
    </w:p>
    <w:p w14:paraId="27FBFA4D" w14:textId="77777777" w:rsidR="00316ADD" w:rsidRDefault="00316ADD" w:rsidP="007F0615">
      <w:pPr>
        <w:rPr>
          <w:rFonts w:ascii="Book Antiqua" w:eastAsia="Times New Roman" w:hAnsi="Book Antiqua" w:cs="Times New Roman"/>
          <w:sz w:val="28"/>
          <w:szCs w:val="28"/>
        </w:rPr>
      </w:pPr>
    </w:p>
    <w:p w14:paraId="08BE12AD" w14:textId="77777777" w:rsidR="00316ADD"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Session Title: Riddle me this;</w:t>
      </w:r>
      <w:r w:rsidRPr="00BA3F60">
        <w:rPr>
          <w:rFonts w:ascii="Book Antiqua" w:eastAsia="Times New Roman" w:hAnsi="Book Antiqua" w:cs="Times New Roman"/>
          <w:sz w:val="28"/>
          <w:szCs w:val="28"/>
        </w:rPr>
        <w:t xml:space="preserve"> Hazard Characterization Session</w:t>
      </w:r>
    </w:p>
    <w:p w14:paraId="7EDF1AE2" w14:textId="77777777" w:rsidR="00316ADD" w:rsidRDefault="00316ADD" w:rsidP="007F0615">
      <w:pPr>
        <w:rPr>
          <w:rFonts w:ascii="Book Antiqua" w:eastAsia="Times New Roman" w:hAnsi="Book Antiqua" w:cs="Times New Roman"/>
          <w:sz w:val="28"/>
          <w:szCs w:val="28"/>
        </w:rPr>
      </w:pPr>
    </w:p>
    <w:p w14:paraId="50175E77"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Description:</w:t>
      </w:r>
      <w:r w:rsidRPr="00BA3F60">
        <w:rPr>
          <w:rFonts w:ascii="Book Antiqua" w:eastAsia="Times New Roman" w:hAnsi="Book Antiqua" w:cs="Times New Roman"/>
          <w:sz w:val="28"/>
          <w:szCs w:val="28"/>
        </w:rPr>
        <w:t xml:space="preserve"> To provide knowledge, skills, and application to personnel who may respond to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/WMD incidents, and to enhance the safety of responders in such incidents. </w:t>
      </w:r>
      <w:proofErr w:type="gramStart"/>
      <w:r w:rsidRPr="00BA3F60">
        <w:rPr>
          <w:rFonts w:ascii="Book Antiqua" w:eastAsia="Times New Roman" w:hAnsi="Book Antiqua" w:cs="Times New Roman"/>
          <w:sz w:val="28"/>
          <w:szCs w:val="28"/>
        </w:rPr>
        <w:t>Through the use of</w:t>
      </w:r>
      <w:proofErr w:type="gramEnd"/>
      <w:r w:rsidRPr="00BA3F60">
        <w:rPr>
          <w:rFonts w:ascii="Book Antiqua" w:eastAsia="Times New Roman" w:hAnsi="Book Antiqua" w:cs="Times New Roman"/>
          <w:sz w:val="28"/>
          <w:szCs w:val="28"/>
        </w:rPr>
        <w:t xml:space="preserve"> monitoring instruments and wet chemistry techniques the student will learn how to characterize the incident. </w:t>
      </w:r>
    </w:p>
    <w:p w14:paraId="2B8FD991" w14:textId="77777777" w:rsidR="008A6022" w:rsidRDefault="008A6022" w:rsidP="007F0615">
      <w:pPr>
        <w:rPr>
          <w:rFonts w:ascii="Book Antiqua" w:eastAsia="Times New Roman" w:hAnsi="Book Antiqua" w:cs="Times New Roman"/>
          <w:sz w:val="28"/>
          <w:szCs w:val="28"/>
        </w:rPr>
      </w:pPr>
    </w:p>
    <w:p w14:paraId="489A5D73"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Session Abstract</w:t>
      </w:r>
      <w:r w:rsidRPr="00BA3F60">
        <w:rPr>
          <w:rFonts w:ascii="Book Antiqua" w:eastAsia="Times New Roman" w:hAnsi="Book Antiqua" w:cs="Times New Roman"/>
          <w:sz w:val="28"/>
          <w:szCs w:val="28"/>
        </w:rPr>
        <w:t xml:space="preserve">: The hazardous materials response community has been overwhelmed with detection technologies in the past few years. Most of these devices give the responder a variety of information, the key is to understand what we are using and why. The approach is a simple look at </w:t>
      </w:r>
      <w:r w:rsidRPr="00BA3F60">
        <w:rPr>
          <w:rFonts w:ascii="Book Antiqua" w:eastAsia="Times New Roman" w:hAnsi="Book Antiqua" w:cs="Times New Roman"/>
          <w:sz w:val="28"/>
          <w:szCs w:val="28"/>
        </w:rPr>
        <w:lastRenderedPageBreak/>
        <w:t xml:space="preserve">the sample, and based upon what observations are made; certain chemical families will arise. This course will guide the responder through a matrix of decision points which are rooted in the chemistry of hazardous materials. A hands-on educational approach is used </w:t>
      </w:r>
      <w:proofErr w:type="gramStart"/>
      <w:r w:rsidRPr="00BA3F60">
        <w:rPr>
          <w:rFonts w:ascii="Book Antiqua" w:eastAsia="Times New Roman" w:hAnsi="Book Antiqua" w:cs="Times New Roman"/>
          <w:sz w:val="28"/>
          <w:szCs w:val="28"/>
        </w:rPr>
        <w:t>in order for</w:t>
      </w:r>
      <w:proofErr w:type="gramEnd"/>
      <w:r w:rsidRPr="00BA3F60">
        <w:rPr>
          <w:rFonts w:ascii="Book Antiqua" w:eastAsia="Times New Roman" w:hAnsi="Book Antiqua" w:cs="Times New Roman"/>
          <w:sz w:val="28"/>
          <w:szCs w:val="28"/>
        </w:rPr>
        <w:t xml:space="preserve"> the first responder to work through the decision process. Practicum will highlight the use of technologies and techniques for the risk assessment of an unidentified substance. </w:t>
      </w:r>
    </w:p>
    <w:p w14:paraId="64FFF372" w14:textId="77777777" w:rsidR="008A6022" w:rsidRDefault="008A6022" w:rsidP="007F0615">
      <w:pPr>
        <w:rPr>
          <w:rFonts w:ascii="Book Antiqua" w:eastAsia="Times New Roman" w:hAnsi="Book Antiqua" w:cs="Times New Roman"/>
          <w:sz w:val="28"/>
          <w:szCs w:val="28"/>
        </w:rPr>
      </w:pPr>
    </w:p>
    <w:p w14:paraId="4A2B411E"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Plan of Delivery</w:t>
      </w:r>
      <w:r w:rsidRPr="00BA3F60">
        <w:rPr>
          <w:rFonts w:ascii="Book Antiqua" w:eastAsia="Times New Roman" w:hAnsi="Book Antiqua" w:cs="Times New Roman"/>
          <w:sz w:val="28"/>
          <w:szCs w:val="28"/>
        </w:rPr>
        <w:t xml:space="preserve">: </w:t>
      </w:r>
      <w:proofErr w:type="gramStart"/>
      <w:r w:rsidRPr="00BA3F60">
        <w:rPr>
          <w:rFonts w:ascii="Book Antiqua" w:eastAsia="Times New Roman" w:hAnsi="Book Antiqua" w:cs="Times New Roman"/>
          <w:sz w:val="28"/>
          <w:szCs w:val="28"/>
        </w:rPr>
        <w:t>Through the use of</w:t>
      </w:r>
      <w:proofErr w:type="gramEnd"/>
      <w:r w:rsidRPr="00BA3F60">
        <w:rPr>
          <w:rFonts w:ascii="Book Antiqua" w:eastAsia="Times New Roman" w:hAnsi="Book Antiqua" w:cs="Times New Roman"/>
          <w:sz w:val="28"/>
          <w:szCs w:val="28"/>
        </w:rPr>
        <w:t xml:space="preserve"> demonstrations and short lectures the student will see the application of colorimetric tubes along with wet chemistry as another method for hazardous substance detection and family identification. </w:t>
      </w:r>
    </w:p>
    <w:p w14:paraId="786DFA88"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Morning - Decision Matrix presented with gas meter discussion and practical </w:t>
      </w:r>
    </w:p>
    <w:p w14:paraId="2E311D0E"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Afternoon - Practicum based upon the morning lecture for information retention and added information </w:t>
      </w:r>
    </w:p>
    <w:p w14:paraId="2D34806C" w14:textId="77777777" w:rsidR="008A6022" w:rsidRDefault="008A6022" w:rsidP="007F0615">
      <w:pPr>
        <w:rPr>
          <w:rFonts w:ascii="Book Antiqua" w:eastAsia="Times New Roman" w:hAnsi="Book Antiqua" w:cs="Times New Roman"/>
          <w:sz w:val="28"/>
          <w:szCs w:val="28"/>
        </w:rPr>
      </w:pPr>
    </w:p>
    <w:p w14:paraId="522F7D02"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Enabling Objectives</w:t>
      </w:r>
      <w:r w:rsidRPr="00BA3F60">
        <w:rPr>
          <w:rFonts w:ascii="Book Antiqua" w:eastAsia="Times New Roman" w:hAnsi="Book Antiqua" w:cs="Times New Roman"/>
          <w:sz w:val="28"/>
          <w:szCs w:val="28"/>
        </w:rPr>
        <w:t>: Following a brief lecture, responders using accompanying text and charts shall perform and discuss:</w:t>
      </w:r>
    </w:p>
    <w:p w14:paraId="02DBA466"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 Given samples simulating releases or potential releases involving a hazardous material/WMD, identify the chemical family from which it has characteristics of.</w:t>
      </w:r>
    </w:p>
    <w:p w14:paraId="3F3E9B65" w14:textId="77777777" w:rsidR="008A6022" w:rsidRDefault="007F0615" w:rsidP="008A6022">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o Hands-on application of this approach </w:t>
      </w:r>
    </w:p>
    <w:p w14:paraId="5FDC5054" w14:textId="77777777" w:rsidR="008A6022" w:rsidRDefault="007F0615" w:rsidP="007F0615">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Demonstrate and conduct a hazard analysis using techniques and technologies to prove or suspected substances</w:t>
      </w:r>
    </w:p>
    <w:p w14:paraId="220280CE" w14:textId="77777777" w:rsidR="008A6022" w:rsidRDefault="007F0615" w:rsidP="008A6022">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o Matrix logic following the chemistry possibilities</w:t>
      </w:r>
    </w:p>
    <w:p w14:paraId="551433F4" w14:textId="77777777" w:rsidR="008A6022" w:rsidRDefault="007F0615" w:rsidP="008A6022">
      <w:pPr>
        <w:ind w:left="720"/>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o Use of chemical logic to achieve the chemical family or hazard class</w:t>
      </w:r>
    </w:p>
    <w:p w14:paraId="0319FEAC" w14:textId="77777777" w:rsidR="008A6022" w:rsidRDefault="007F0615" w:rsidP="008A6022">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 Demonstrate the standard approach for emergency responders towards detecting the presence of high-energy chemicals (explosives/peroxides).</w:t>
      </w:r>
    </w:p>
    <w:p w14:paraId="174BB699" w14:textId="77777777" w:rsidR="008A6022" w:rsidRDefault="007F0615" w:rsidP="008A6022">
      <w:pPr>
        <w:rPr>
          <w:rFonts w:ascii="Book Antiqua" w:eastAsia="Times New Roman" w:hAnsi="Book Antiqua" w:cs="Times New Roman"/>
          <w:sz w:val="28"/>
          <w:szCs w:val="28"/>
        </w:rPr>
      </w:pPr>
      <w:r w:rsidRPr="00BA3F60">
        <w:rPr>
          <w:rFonts w:ascii="Book Antiqua" w:eastAsia="Times New Roman" w:hAnsi="Book Antiqua" w:cs="Times New Roman"/>
          <w:sz w:val="28"/>
          <w:szCs w:val="28"/>
        </w:rPr>
        <w:t xml:space="preserve"> • Demonstrate the interpretation of wet chemistry, PID and Colorimetric readings leading towards family classification. </w:t>
      </w:r>
    </w:p>
    <w:p w14:paraId="4EA8C235" w14:textId="77777777" w:rsidR="008A6022" w:rsidRDefault="008A6022" w:rsidP="008A6022">
      <w:pPr>
        <w:rPr>
          <w:rFonts w:ascii="Book Antiqua" w:eastAsia="Times New Roman" w:hAnsi="Book Antiqua" w:cs="Times New Roman"/>
          <w:sz w:val="28"/>
          <w:szCs w:val="28"/>
        </w:rPr>
      </w:pPr>
    </w:p>
    <w:p w14:paraId="3B2F45B1" w14:textId="77777777" w:rsidR="008A6022" w:rsidRDefault="007F0615" w:rsidP="008A6022">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Target audience</w:t>
      </w:r>
      <w:r w:rsidRPr="00BA3F60">
        <w:rPr>
          <w:rFonts w:ascii="Book Antiqua" w:eastAsia="Times New Roman" w:hAnsi="Book Antiqua" w:cs="Times New Roman"/>
          <w:sz w:val="28"/>
          <w:szCs w:val="28"/>
        </w:rPr>
        <w:t xml:space="preserve">: EMS – EMT, Paramedic FIRE - Hazmat Technician,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 Safety Officer, </w:t>
      </w:r>
      <w:proofErr w:type="spellStart"/>
      <w:r w:rsidRPr="00BA3F60">
        <w:rPr>
          <w:rFonts w:ascii="Book Antiqua" w:eastAsia="Times New Roman" w:hAnsi="Book Antiqua" w:cs="Times New Roman"/>
          <w:sz w:val="28"/>
          <w:szCs w:val="28"/>
        </w:rPr>
        <w:t>HazMat</w:t>
      </w:r>
      <w:proofErr w:type="spellEnd"/>
      <w:r w:rsidRPr="00BA3F60">
        <w:rPr>
          <w:rFonts w:ascii="Book Antiqua" w:eastAsia="Times New Roman" w:hAnsi="Book Antiqua" w:cs="Times New Roman"/>
          <w:sz w:val="28"/>
          <w:szCs w:val="28"/>
        </w:rPr>
        <w:t xml:space="preserve"> Officer, Incident Commander </w:t>
      </w:r>
    </w:p>
    <w:p w14:paraId="1F917A5C" w14:textId="77777777" w:rsidR="007F0615" w:rsidRPr="00BA3F60" w:rsidRDefault="007F0615" w:rsidP="008A6022">
      <w:pPr>
        <w:rPr>
          <w:rFonts w:ascii="Book Antiqua" w:eastAsia="Times New Roman" w:hAnsi="Book Antiqua" w:cs="Times New Roman"/>
          <w:sz w:val="28"/>
          <w:szCs w:val="28"/>
        </w:rPr>
      </w:pPr>
      <w:r w:rsidRPr="00BA3F60">
        <w:rPr>
          <w:rFonts w:ascii="Book Antiqua" w:eastAsia="Times New Roman" w:hAnsi="Book Antiqua" w:cs="Times New Roman"/>
          <w:b/>
          <w:sz w:val="28"/>
          <w:szCs w:val="28"/>
        </w:rPr>
        <w:t>Instructors</w:t>
      </w:r>
      <w:r w:rsidRPr="00BA3F60">
        <w:rPr>
          <w:rFonts w:ascii="Book Antiqua" w:eastAsia="Times New Roman" w:hAnsi="Book Antiqua" w:cs="Times New Roman"/>
          <w:sz w:val="28"/>
          <w:szCs w:val="28"/>
        </w:rPr>
        <w:t xml:space="preserve">: Armando. S. </w:t>
      </w:r>
      <w:proofErr w:type="spellStart"/>
      <w:r w:rsidRPr="00BA3F60">
        <w:rPr>
          <w:rFonts w:ascii="Book Antiqua" w:eastAsia="Times New Roman" w:hAnsi="Book Antiqua" w:cs="Times New Roman"/>
          <w:sz w:val="28"/>
          <w:szCs w:val="28"/>
        </w:rPr>
        <w:t>Bevelacqua</w:t>
      </w:r>
      <w:proofErr w:type="spellEnd"/>
      <w:r w:rsidRPr="00BA3F60">
        <w:rPr>
          <w:rFonts w:ascii="Book Antiqua" w:eastAsia="Times New Roman" w:hAnsi="Book Antiqua" w:cs="Times New Roman"/>
          <w:sz w:val="28"/>
          <w:szCs w:val="28"/>
        </w:rPr>
        <w:t xml:space="preserve"> Senior Consultant HazMatClasses.com</w:t>
      </w:r>
    </w:p>
    <w:p w14:paraId="2B0FD3D8" w14:textId="77777777" w:rsidR="007F0615" w:rsidRPr="007F0615" w:rsidRDefault="007F0615" w:rsidP="007F0615">
      <w:pPr>
        <w:pBdr>
          <w:bottom w:val="single" w:sz="4" w:space="1" w:color="auto"/>
        </w:pBdr>
        <w:rPr>
          <w:rFonts w:ascii="Book Antiqua" w:hAnsi="Book Antiqua"/>
          <w:sz w:val="28"/>
          <w:szCs w:val="28"/>
        </w:rPr>
      </w:pPr>
    </w:p>
    <w:p w14:paraId="193ED6B2" w14:textId="77777777" w:rsidR="007F0615" w:rsidRPr="007F0615" w:rsidRDefault="007F0615" w:rsidP="007F0615">
      <w:pPr>
        <w:rPr>
          <w:rFonts w:ascii="Book Antiqua" w:hAnsi="Book Antiqua"/>
          <w:sz w:val="28"/>
          <w:szCs w:val="28"/>
        </w:rPr>
      </w:pPr>
    </w:p>
    <w:p w14:paraId="1ABF1A3F" w14:textId="77777777" w:rsidR="008A6022" w:rsidRDefault="008A6022" w:rsidP="008A6022">
      <w:pPr>
        <w:pStyle w:val="Title"/>
        <w:rPr>
          <w:rStyle w:val="Strong"/>
        </w:rPr>
      </w:pPr>
    </w:p>
    <w:p w14:paraId="305EA37A" w14:textId="77777777" w:rsidR="007F0615" w:rsidRDefault="007F0615" w:rsidP="008A6022">
      <w:pPr>
        <w:pStyle w:val="Title"/>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Style w:val="Strong"/>
        </w:rPr>
      </w:pPr>
      <w:r w:rsidRPr="008A6022">
        <w:rPr>
          <w:rStyle w:val="Strong"/>
        </w:rPr>
        <w:t>Hazmat/WMD</w:t>
      </w:r>
    </w:p>
    <w:p w14:paraId="39B248D3" w14:textId="77777777" w:rsidR="008A6022" w:rsidRDefault="008A6022" w:rsidP="008A6022"/>
    <w:p w14:paraId="07A0A7C3" w14:textId="77777777" w:rsidR="008A6022" w:rsidRPr="008A6022" w:rsidRDefault="008A6022" w:rsidP="008A6022"/>
    <w:p w14:paraId="3950A6E7" w14:textId="77777777" w:rsidR="007F0615" w:rsidRPr="007F0615" w:rsidRDefault="007F0615" w:rsidP="007F0615">
      <w:pPr>
        <w:rPr>
          <w:rFonts w:ascii="Book Antiqua" w:hAnsi="Book Antiqua"/>
          <w:sz w:val="28"/>
          <w:szCs w:val="28"/>
        </w:rPr>
      </w:pPr>
    </w:p>
    <w:p w14:paraId="661FB532"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DEVELOP A PLAYBOOK FOR RESPONSE TO HAZMAT/WMD EMERGENCIES COURSE DESCRIPTION:</w:t>
      </w:r>
      <w:r w:rsidRPr="00F01F28">
        <w:rPr>
          <w:rFonts w:ascii="Book Antiqua" w:eastAsia="Times New Roman" w:hAnsi="Book Antiqua" w:cs="Times New Roman"/>
          <w:sz w:val="28"/>
          <w:szCs w:val="28"/>
        </w:rPr>
        <w:t xml:space="preserve"> The course provides information for the development of Standard Operating Guidance &amp; Procedures using a risk-based approach. It emphasizes use of decision-point approach over tactical-based approach in which responders take specific actions at specific points. Each incident is dynamic and a function the on-scene indicators, requiring responders to adapt to ongoing and often unpredictable event. </w:t>
      </w:r>
    </w:p>
    <w:p w14:paraId="697731BA" w14:textId="77777777" w:rsidR="008A6022" w:rsidRDefault="008A6022" w:rsidP="007F0615">
      <w:pPr>
        <w:rPr>
          <w:rFonts w:ascii="Book Antiqua" w:eastAsia="Times New Roman" w:hAnsi="Book Antiqua" w:cs="Times New Roman"/>
          <w:sz w:val="28"/>
          <w:szCs w:val="28"/>
        </w:rPr>
      </w:pPr>
    </w:p>
    <w:p w14:paraId="1CBBA25C"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SESSION ABSTRACT</w:t>
      </w:r>
      <w:r w:rsidRPr="00F01F28">
        <w:rPr>
          <w:rFonts w:ascii="Book Antiqua" w:eastAsia="Times New Roman" w:hAnsi="Book Antiqua" w:cs="Times New Roman"/>
          <w:sz w:val="28"/>
          <w:szCs w:val="28"/>
        </w:rPr>
        <w:t xml:space="preserve">: In recent </w:t>
      </w:r>
      <w:proofErr w:type="gramStart"/>
      <w:r w:rsidRPr="00F01F28">
        <w:rPr>
          <w:rFonts w:ascii="Book Antiqua" w:eastAsia="Times New Roman" w:hAnsi="Book Antiqua" w:cs="Times New Roman"/>
          <w:sz w:val="28"/>
          <w:szCs w:val="28"/>
        </w:rPr>
        <w:t>years</w:t>
      </w:r>
      <w:proofErr w:type="gramEnd"/>
      <w:r w:rsidRPr="00F01F28">
        <w:rPr>
          <w:rFonts w:ascii="Book Antiqua" w:eastAsia="Times New Roman" w:hAnsi="Book Antiqua" w:cs="Times New Roman"/>
          <w:sz w:val="28"/>
          <w:szCs w:val="28"/>
        </w:rPr>
        <w:t xml:space="preserve"> emergency responders have had to adapt quickly to the ever-increasing threat of terrorists using WMDs that has significantly impacted the conventional beliefs of emergency response. As well, the development of various tactical and operational procedures to meet the anticipated demands created by a terrorist event has blurred the established division between offensive and defensive response operations. </w:t>
      </w:r>
    </w:p>
    <w:p w14:paraId="65506B93" w14:textId="77777777" w:rsidR="008A6022" w:rsidRDefault="008A6022" w:rsidP="007F0615">
      <w:pPr>
        <w:rPr>
          <w:rFonts w:ascii="Book Antiqua" w:eastAsia="Times New Roman" w:hAnsi="Book Antiqua" w:cs="Times New Roman"/>
          <w:sz w:val="28"/>
          <w:szCs w:val="28"/>
        </w:rPr>
      </w:pPr>
    </w:p>
    <w:p w14:paraId="593BE388"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The continually expanding mission for emergency response agencies, in addition to the new threats responders face because of terrorist events, drives a need for a review of operating guidelines to respond safely and effectively. This facilitated session will explain the difference between: - Standard Operating Procedures - Standard Operating Guidelines - Strategic Plans such as a Jurisdictions Emergency Response Plans</w:t>
      </w:r>
      <w:r w:rsidR="008A6022">
        <w:rPr>
          <w:rFonts w:ascii="Book Antiqua" w:eastAsia="Times New Roman" w:hAnsi="Book Antiqua" w:cs="Times New Roman"/>
          <w:sz w:val="28"/>
          <w:szCs w:val="28"/>
        </w:rPr>
        <w:t>.</w:t>
      </w:r>
    </w:p>
    <w:p w14:paraId="6994BF48" w14:textId="77777777" w:rsidR="008A6022" w:rsidRDefault="008A6022" w:rsidP="007F0615">
      <w:pPr>
        <w:rPr>
          <w:rFonts w:ascii="Book Antiqua" w:eastAsia="Times New Roman" w:hAnsi="Book Antiqua" w:cs="Times New Roman"/>
          <w:sz w:val="28"/>
          <w:szCs w:val="28"/>
        </w:rPr>
      </w:pPr>
    </w:p>
    <w:p w14:paraId="0A7B160F"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Next, it will provide information on how to develop each of the above listed using a risk-based approach for response to a hazardous material/ Weapons of Mass Destruction (WMD) event. It will emphasize the use of decision-point approach over the use of the traditional tactical-based approach in which responders take specific actions at specific points of the incident based on an assumption that incidents are similar enough to warrant a list of responses. Rather, each incident is dynamic and a function </w:t>
      </w:r>
      <w:r w:rsidRPr="00F01F28">
        <w:rPr>
          <w:rFonts w:ascii="Book Antiqua" w:eastAsia="Times New Roman" w:hAnsi="Book Antiqua" w:cs="Times New Roman"/>
          <w:sz w:val="28"/>
          <w:szCs w:val="28"/>
        </w:rPr>
        <w:lastRenderedPageBreak/>
        <w:t xml:space="preserve">of all the on-scene indicators (product, container, environment), requiring the respondent to be able to adapt during the ongoing and often unpredictable event. </w:t>
      </w:r>
    </w:p>
    <w:p w14:paraId="2F09FC51" w14:textId="77777777" w:rsidR="008A6022" w:rsidRDefault="008A6022" w:rsidP="007F0615">
      <w:pPr>
        <w:rPr>
          <w:rFonts w:ascii="Book Antiqua" w:eastAsia="Times New Roman" w:hAnsi="Book Antiqua" w:cs="Times New Roman"/>
          <w:sz w:val="28"/>
          <w:szCs w:val="28"/>
        </w:rPr>
      </w:pPr>
    </w:p>
    <w:p w14:paraId="2D21721D"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OBJECTIVES:</w:t>
      </w:r>
      <w:r w:rsidRPr="00F01F28">
        <w:rPr>
          <w:rFonts w:ascii="Book Antiqua" w:eastAsia="Times New Roman" w:hAnsi="Book Antiqua" w:cs="Times New Roman"/>
          <w:sz w:val="28"/>
          <w:szCs w:val="28"/>
        </w:rPr>
        <w:t xml:space="preserve"> </w:t>
      </w:r>
    </w:p>
    <w:p w14:paraId="77238F55"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The participant will be able to describe the benefits and limitations of each of the following planning documents:</w:t>
      </w:r>
    </w:p>
    <w:p w14:paraId="2A3EB70D" w14:textId="77777777" w:rsidR="008A6022" w:rsidRDefault="007F0615" w:rsidP="003E23B5">
      <w:pPr>
        <w:ind w:left="720"/>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o Standard Operating Procedures </w:t>
      </w:r>
      <w:proofErr w:type="gramStart"/>
      <w:r w:rsidRPr="00F01F28">
        <w:rPr>
          <w:rFonts w:ascii="Book Antiqua" w:eastAsia="Times New Roman" w:hAnsi="Book Antiqua" w:cs="Times New Roman"/>
          <w:sz w:val="28"/>
          <w:szCs w:val="28"/>
        </w:rPr>
        <w:t>o</w:t>
      </w:r>
      <w:proofErr w:type="gramEnd"/>
      <w:r w:rsidRPr="00F01F28">
        <w:rPr>
          <w:rFonts w:ascii="Book Antiqua" w:eastAsia="Times New Roman" w:hAnsi="Book Antiqua" w:cs="Times New Roman"/>
          <w:sz w:val="28"/>
          <w:szCs w:val="28"/>
        </w:rPr>
        <w:t xml:space="preserve"> Standard Operating Guidelines</w:t>
      </w:r>
    </w:p>
    <w:p w14:paraId="43013B46" w14:textId="77777777" w:rsidR="008A6022" w:rsidRDefault="007F0615" w:rsidP="003E23B5">
      <w:pPr>
        <w:ind w:left="720"/>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w:t>
      </w:r>
      <w:proofErr w:type="spellStart"/>
      <w:r w:rsidRPr="00F01F28">
        <w:rPr>
          <w:rFonts w:ascii="Book Antiqua" w:eastAsia="Times New Roman" w:hAnsi="Book Antiqua" w:cs="Times New Roman"/>
          <w:sz w:val="28"/>
          <w:szCs w:val="28"/>
        </w:rPr>
        <w:t>o</w:t>
      </w:r>
      <w:proofErr w:type="spellEnd"/>
      <w:r w:rsidRPr="00F01F28">
        <w:rPr>
          <w:rFonts w:ascii="Book Antiqua" w:eastAsia="Times New Roman" w:hAnsi="Book Antiqua" w:cs="Times New Roman"/>
          <w:sz w:val="28"/>
          <w:szCs w:val="28"/>
        </w:rPr>
        <w:t xml:space="preserve"> Strategic Plans such as a Jurisdictions Emergency Response Plan. </w:t>
      </w:r>
    </w:p>
    <w:p w14:paraId="214BC632"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The participant will be able to explain the benefits of using a risk-based approach over the Tactical Based approach in the development of Standard Operating Guidelines.</w:t>
      </w:r>
    </w:p>
    <w:p w14:paraId="72FF36DD"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The participant will be able to describe the necessary equipment and supplies for a safe competent response to a radiological emergency.</w:t>
      </w:r>
    </w:p>
    <w:p w14:paraId="43E8C029" w14:textId="77777777" w:rsidR="008A6022"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 The participant will be able to identify the appropriate action at predetermined decision points.</w:t>
      </w:r>
    </w:p>
    <w:p w14:paraId="5320B2BF" w14:textId="77777777" w:rsidR="008A6022" w:rsidRDefault="008A6022" w:rsidP="007F0615">
      <w:pPr>
        <w:rPr>
          <w:rFonts w:ascii="Book Antiqua" w:eastAsia="Times New Roman" w:hAnsi="Book Antiqua" w:cs="Times New Roman"/>
          <w:sz w:val="28"/>
          <w:szCs w:val="28"/>
        </w:rPr>
      </w:pPr>
    </w:p>
    <w:p w14:paraId="287618AA" w14:textId="77777777" w:rsidR="007F0615" w:rsidRPr="007F0615"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w:t>
      </w:r>
      <w:r w:rsidRPr="00F01F28">
        <w:rPr>
          <w:rFonts w:ascii="Book Antiqua" w:eastAsia="Times New Roman" w:hAnsi="Book Antiqua" w:cs="Times New Roman"/>
          <w:b/>
          <w:sz w:val="28"/>
          <w:szCs w:val="28"/>
        </w:rPr>
        <w:t>MOTIVATION</w:t>
      </w:r>
      <w:r w:rsidRPr="00F01F28">
        <w:rPr>
          <w:rFonts w:ascii="Book Antiqua" w:eastAsia="Times New Roman" w:hAnsi="Book Antiqua" w:cs="Times New Roman"/>
          <w:sz w:val="28"/>
          <w:szCs w:val="28"/>
        </w:rPr>
        <w:t xml:space="preserve">: The continually expanding mission for emergency response agencies, in addition to the new threats responders face because of terrorist events, drives a need for a risk-based approach. The risk-based approach is a systematic process by which emergency responders begin by analyzing an event, using </w:t>
      </w:r>
      <w:proofErr w:type="spellStart"/>
      <w:r w:rsidRPr="00F01F28">
        <w:rPr>
          <w:rFonts w:ascii="Book Antiqua" w:eastAsia="Times New Roman" w:hAnsi="Book Antiqua" w:cs="Times New Roman"/>
          <w:sz w:val="28"/>
          <w:szCs w:val="28"/>
        </w:rPr>
        <w:t>onscene</w:t>
      </w:r>
      <w:proofErr w:type="spellEnd"/>
      <w:r w:rsidRPr="00F01F28">
        <w:rPr>
          <w:rFonts w:ascii="Book Antiqua" w:eastAsia="Times New Roman" w:hAnsi="Book Antiqua" w:cs="Times New Roman"/>
          <w:sz w:val="28"/>
          <w:szCs w:val="28"/>
        </w:rPr>
        <w:t xml:space="preserve"> indicators to identify any potential types of harm (e.g., thermal, radiological, or explosive), then evaluating the potential consequences, an “if this, </w:t>
      </w:r>
      <w:proofErr w:type="gramStart"/>
      <w:r w:rsidRPr="00F01F28">
        <w:rPr>
          <w:rFonts w:ascii="Book Antiqua" w:eastAsia="Times New Roman" w:hAnsi="Book Antiqua" w:cs="Times New Roman"/>
          <w:sz w:val="28"/>
          <w:szCs w:val="28"/>
        </w:rPr>
        <w:t>than</w:t>
      </w:r>
      <w:proofErr w:type="gramEnd"/>
      <w:r w:rsidRPr="00F01F28">
        <w:rPr>
          <w:rFonts w:ascii="Book Antiqua" w:eastAsia="Times New Roman" w:hAnsi="Book Antiqua" w:cs="Times New Roman"/>
          <w:sz w:val="28"/>
          <w:szCs w:val="28"/>
        </w:rPr>
        <w:t xml:space="preserve"> that” decision-making strategy, helping the responder to pick the best option to respond safely and effectively</w:t>
      </w:r>
      <w:r w:rsidRPr="00F01F28">
        <w:rPr>
          <w:rFonts w:ascii="Book Antiqua" w:eastAsia="Times New Roman" w:hAnsi="Book Antiqua" w:cs="Times New Roman"/>
          <w:sz w:val="28"/>
          <w:szCs w:val="28"/>
          <w:bdr w:val="single" w:sz="4" w:space="0" w:color="auto"/>
        </w:rPr>
        <w:t>.</w:t>
      </w:r>
      <w:r w:rsidRPr="00F01F28">
        <w:rPr>
          <w:rFonts w:ascii="Book Antiqua" w:eastAsia="Times New Roman" w:hAnsi="Book Antiqua" w:cs="Times New Roman"/>
          <w:sz w:val="28"/>
          <w:szCs w:val="28"/>
        </w:rPr>
        <w:t xml:space="preserve"> </w:t>
      </w:r>
    </w:p>
    <w:p w14:paraId="559CEBFA" w14:textId="77777777" w:rsidR="007F0615" w:rsidRPr="007F0615" w:rsidRDefault="007F0615" w:rsidP="007F0615">
      <w:pPr>
        <w:pBdr>
          <w:bottom w:val="single" w:sz="4" w:space="1" w:color="auto"/>
        </w:pBdr>
        <w:rPr>
          <w:rFonts w:ascii="Book Antiqua" w:eastAsia="Times New Roman" w:hAnsi="Book Antiqua" w:cs="Times New Roman"/>
          <w:sz w:val="28"/>
          <w:szCs w:val="28"/>
        </w:rPr>
      </w:pPr>
    </w:p>
    <w:p w14:paraId="0015B4D5" w14:textId="77777777" w:rsidR="007F0615" w:rsidRPr="007F0615" w:rsidRDefault="007F0615" w:rsidP="007F0615">
      <w:pPr>
        <w:rPr>
          <w:rFonts w:ascii="Book Antiqua" w:eastAsia="Times New Roman" w:hAnsi="Book Antiqua" w:cs="Times New Roman"/>
          <w:sz w:val="28"/>
          <w:szCs w:val="28"/>
        </w:rPr>
      </w:pPr>
    </w:p>
    <w:p w14:paraId="5BC70F24" w14:textId="77777777" w:rsidR="007F0615" w:rsidRPr="007F0615" w:rsidRDefault="007F0615" w:rsidP="007F0615">
      <w:pPr>
        <w:rPr>
          <w:rFonts w:ascii="Book Antiqua" w:eastAsia="Times New Roman" w:hAnsi="Book Antiqua" w:cs="Times New Roman"/>
          <w:sz w:val="28"/>
          <w:szCs w:val="28"/>
        </w:rPr>
      </w:pPr>
    </w:p>
    <w:p w14:paraId="7E9CC805" w14:textId="77777777" w:rsidR="003E23B5"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USING A RISK-BASED APPROACH TO HAZMAT/WMD INCIDENTS</w:t>
      </w:r>
      <w:r w:rsidRPr="00F01F28">
        <w:rPr>
          <w:rFonts w:ascii="Book Antiqua" w:eastAsia="Times New Roman" w:hAnsi="Book Antiqua" w:cs="Times New Roman"/>
          <w:sz w:val="28"/>
          <w:szCs w:val="28"/>
        </w:rPr>
        <w:t xml:space="preserve"> </w:t>
      </w:r>
    </w:p>
    <w:p w14:paraId="5FB25D87" w14:textId="77777777" w:rsidR="003E23B5" w:rsidRDefault="003E23B5" w:rsidP="007F0615">
      <w:pPr>
        <w:rPr>
          <w:rFonts w:ascii="Book Antiqua" w:eastAsia="Times New Roman" w:hAnsi="Book Antiqua" w:cs="Times New Roman"/>
          <w:sz w:val="28"/>
          <w:szCs w:val="28"/>
        </w:rPr>
      </w:pPr>
    </w:p>
    <w:p w14:paraId="58BAEBAB" w14:textId="77777777" w:rsidR="003E23B5"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SESSION DESCRIPTION</w:t>
      </w:r>
      <w:r w:rsidRPr="00F01F28">
        <w:rPr>
          <w:rFonts w:ascii="Book Antiqua" w:eastAsia="Times New Roman" w:hAnsi="Book Antiqua" w:cs="Times New Roman"/>
          <w:sz w:val="28"/>
          <w:szCs w:val="28"/>
        </w:rPr>
        <w:t xml:space="preserve">: While every WMD incident is unique, they all share certain common elements; responder’s training, available equipment and mission, and the incidents properties, containers, and the environment. All incidents require decision points. This workshop will engage students to approach various incidents using </w:t>
      </w:r>
      <w:proofErr w:type="gramStart"/>
      <w:r w:rsidRPr="00F01F28">
        <w:rPr>
          <w:rFonts w:ascii="Book Antiqua" w:eastAsia="Times New Roman" w:hAnsi="Book Antiqua" w:cs="Times New Roman"/>
          <w:sz w:val="28"/>
          <w:szCs w:val="28"/>
        </w:rPr>
        <w:t>all of these</w:t>
      </w:r>
      <w:proofErr w:type="gramEnd"/>
      <w:r w:rsidRPr="00F01F28">
        <w:rPr>
          <w:rFonts w:ascii="Book Antiqua" w:eastAsia="Times New Roman" w:hAnsi="Book Antiqua" w:cs="Times New Roman"/>
          <w:sz w:val="28"/>
          <w:szCs w:val="28"/>
        </w:rPr>
        <w:t xml:space="preserve"> factors, decision points, and job aids. </w:t>
      </w:r>
    </w:p>
    <w:p w14:paraId="15EFE0FB" w14:textId="77777777" w:rsidR="003E23B5" w:rsidRDefault="003E23B5" w:rsidP="007F0615">
      <w:pPr>
        <w:rPr>
          <w:rFonts w:ascii="Book Antiqua" w:eastAsia="Times New Roman" w:hAnsi="Book Antiqua" w:cs="Times New Roman"/>
          <w:sz w:val="28"/>
          <w:szCs w:val="28"/>
        </w:rPr>
      </w:pPr>
    </w:p>
    <w:p w14:paraId="2E96B934" w14:textId="77777777" w:rsidR="007F0615" w:rsidRPr="00F01F28" w:rsidRDefault="007F0615" w:rsidP="007F0615">
      <w:pPr>
        <w:rPr>
          <w:rFonts w:ascii="Book Antiqua" w:eastAsia="Times New Roman" w:hAnsi="Book Antiqua" w:cs="Times New Roman"/>
          <w:sz w:val="28"/>
          <w:szCs w:val="28"/>
        </w:rPr>
      </w:pPr>
      <w:r w:rsidRPr="00F01F28">
        <w:rPr>
          <w:rFonts w:ascii="Book Antiqua" w:eastAsia="Times New Roman" w:hAnsi="Book Antiqua" w:cs="Times New Roman"/>
          <w:b/>
          <w:sz w:val="28"/>
          <w:szCs w:val="28"/>
        </w:rPr>
        <w:lastRenderedPageBreak/>
        <w:t>SESSION ABSTRACT</w:t>
      </w:r>
      <w:r w:rsidRPr="00F01F28">
        <w:rPr>
          <w:rFonts w:ascii="Book Antiqua" w:eastAsia="Times New Roman" w:hAnsi="Book Antiqua" w:cs="Times New Roman"/>
          <w:sz w:val="28"/>
          <w:szCs w:val="28"/>
        </w:rPr>
        <w:t xml:space="preserve">: This risk-based approach emphasizes the importance of empowering the responder with knowledge, skills, and abilities that allow for the responder to adjust as the situation changes and as facts are gathered. A risk-based approach is a systematic process by which emergency responders begin by analyzing an event, using on-scene indicators to identify any potential types of harm (e.g., thermal, radiological, or explosive), then evaluating the potential consequences, an “if this, </w:t>
      </w:r>
      <w:proofErr w:type="gramStart"/>
      <w:r w:rsidRPr="00F01F28">
        <w:rPr>
          <w:rFonts w:ascii="Book Antiqua" w:eastAsia="Times New Roman" w:hAnsi="Book Antiqua" w:cs="Times New Roman"/>
          <w:sz w:val="28"/>
          <w:szCs w:val="28"/>
        </w:rPr>
        <w:t>than</w:t>
      </w:r>
      <w:proofErr w:type="gramEnd"/>
      <w:r w:rsidRPr="00F01F28">
        <w:rPr>
          <w:rFonts w:ascii="Book Antiqua" w:eastAsia="Times New Roman" w:hAnsi="Book Antiqua" w:cs="Times New Roman"/>
          <w:sz w:val="28"/>
          <w:szCs w:val="28"/>
        </w:rPr>
        <w:t xml:space="preserve"> that” decision-making strategy, helping the responder to pick the best option. At each decision point, the responder determines the appropriate course of action based on the facts, science, and the specific circumstances. Examples include life safety operations. On arrival, the responder is required to establish the Incident command system and give an initial scene report. There are always several on-scene indicators to use to determine the type of incident (I.e. containers, signs &amp; symptoms). If possible, the responder determines if the cause of the incident is accidental or intentional (WMD). If the event has the potential to be intentional, the responder must make immediate notifications to law enforcement of a potential WMD event. The emergency responder needs to determine the success of the actions taken and the status of response objectives until termination of the emergency or until transfer of command. The value of decision points is that they are a systemic approach to all phases of an emergency that keeps the responder on track to make efficient</w:t>
      </w:r>
    </w:p>
    <w:p w14:paraId="674BC652" w14:textId="77777777" w:rsidR="007F0615" w:rsidRPr="007F0615" w:rsidRDefault="007F0615" w:rsidP="007F0615">
      <w:pPr>
        <w:pBdr>
          <w:bottom w:val="single" w:sz="4" w:space="1" w:color="auto"/>
        </w:pBdr>
        <w:rPr>
          <w:rFonts w:ascii="Book Antiqua" w:hAnsi="Book Antiqua"/>
          <w:sz w:val="28"/>
          <w:szCs w:val="28"/>
        </w:rPr>
      </w:pPr>
    </w:p>
    <w:p w14:paraId="61042E19" w14:textId="77777777" w:rsidR="007F0615" w:rsidRPr="007F0615" w:rsidRDefault="007F0615" w:rsidP="007F0615">
      <w:pPr>
        <w:rPr>
          <w:rFonts w:ascii="Book Antiqua" w:hAnsi="Book Antiqua"/>
          <w:sz w:val="28"/>
          <w:szCs w:val="28"/>
        </w:rPr>
      </w:pPr>
    </w:p>
    <w:p w14:paraId="78696E03" w14:textId="77777777" w:rsidR="007F0615" w:rsidRPr="007F0615" w:rsidRDefault="007F0615" w:rsidP="007F0615">
      <w:pPr>
        <w:rPr>
          <w:rFonts w:ascii="Book Antiqua" w:hAnsi="Book Antiqua"/>
          <w:b/>
          <w:sz w:val="28"/>
          <w:szCs w:val="28"/>
        </w:rPr>
      </w:pPr>
      <w:r w:rsidRPr="007F0615">
        <w:rPr>
          <w:rFonts w:ascii="Book Antiqua" w:hAnsi="Book Antiqua"/>
          <w:b/>
          <w:sz w:val="28"/>
          <w:szCs w:val="28"/>
        </w:rPr>
        <w:t>Emergency Response to Hazardous Material / Weapons of Mass Destruction</w:t>
      </w:r>
    </w:p>
    <w:p w14:paraId="7FAE6FBC" w14:textId="77777777" w:rsidR="007F0615" w:rsidRPr="007F0615" w:rsidRDefault="007F0615" w:rsidP="007F0615">
      <w:pPr>
        <w:rPr>
          <w:rFonts w:ascii="Book Antiqua" w:hAnsi="Book Antiqua"/>
          <w:b/>
          <w:iCs/>
          <w:color w:val="000000"/>
          <w:sz w:val="28"/>
          <w:szCs w:val="28"/>
        </w:rPr>
      </w:pPr>
    </w:p>
    <w:p w14:paraId="620168DE" w14:textId="77777777" w:rsidR="007F0615" w:rsidRPr="007F0615" w:rsidRDefault="007F0615" w:rsidP="007F0615">
      <w:pPr>
        <w:rPr>
          <w:rFonts w:ascii="Book Antiqua" w:hAnsi="Book Antiqua"/>
          <w:b/>
          <w:iCs/>
          <w:color w:val="000000"/>
          <w:sz w:val="28"/>
          <w:szCs w:val="28"/>
        </w:rPr>
      </w:pPr>
      <w:r w:rsidRPr="007F0615">
        <w:rPr>
          <w:rFonts w:ascii="Book Antiqua" w:hAnsi="Book Antiqua"/>
          <w:b/>
          <w:iCs/>
          <w:color w:val="000000"/>
          <w:sz w:val="28"/>
          <w:szCs w:val="28"/>
        </w:rPr>
        <w:t>A RISK-BASED APPROACH TO HAZMAT/WMD INCIDENTS</w:t>
      </w:r>
    </w:p>
    <w:p w14:paraId="6B210A4D" w14:textId="77777777" w:rsidR="007F0615" w:rsidRDefault="007F0615" w:rsidP="007F0615">
      <w:pPr>
        <w:rPr>
          <w:rFonts w:ascii="Book Antiqua" w:hAnsi="Book Antiqua"/>
          <w:sz w:val="28"/>
          <w:szCs w:val="28"/>
        </w:rPr>
      </w:pPr>
      <w:r w:rsidRPr="007F0615">
        <w:rPr>
          <w:rFonts w:ascii="Book Antiqua" w:hAnsi="Book Antiqua"/>
          <w:sz w:val="28"/>
          <w:szCs w:val="28"/>
        </w:rPr>
        <w:t xml:space="preserve">Introduction to a risk-based approach which emphasizes the importance of empowering the responder with knowledge, skills, and abilities that allow the responder to adjust as the situation changes and as facts are gathered. A risk-based approach is a systematic process by which emergency responders begin by analyzing an event, using on-scene indicators to identify any potential types of harm (e.g., thermal, radiological, or explosive), then evaluating the potential consequences, an </w:t>
      </w:r>
      <w:r w:rsidRPr="007F0615">
        <w:rPr>
          <w:rFonts w:ascii="Book Antiqua" w:hAnsi="Book Antiqua"/>
          <w:b/>
          <w:i/>
          <w:sz w:val="28"/>
          <w:szCs w:val="28"/>
        </w:rPr>
        <w:t xml:space="preserve">“if this, </w:t>
      </w:r>
      <w:proofErr w:type="gramStart"/>
      <w:r w:rsidRPr="007F0615">
        <w:rPr>
          <w:rFonts w:ascii="Book Antiqua" w:hAnsi="Book Antiqua"/>
          <w:b/>
          <w:i/>
          <w:sz w:val="28"/>
          <w:szCs w:val="28"/>
        </w:rPr>
        <w:t>than</w:t>
      </w:r>
      <w:proofErr w:type="gramEnd"/>
      <w:r w:rsidRPr="007F0615">
        <w:rPr>
          <w:rFonts w:ascii="Book Antiqua" w:hAnsi="Book Antiqua"/>
          <w:b/>
          <w:i/>
          <w:sz w:val="28"/>
          <w:szCs w:val="28"/>
        </w:rPr>
        <w:t xml:space="preserve"> that”</w:t>
      </w:r>
      <w:r w:rsidRPr="007F0615">
        <w:rPr>
          <w:rFonts w:ascii="Book Antiqua" w:hAnsi="Book Antiqua"/>
          <w:sz w:val="28"/>
          <w:szCs w:val="28"/>
        </w:rPr>
        <w:t xml:space="preserve"> decision-making strategy, helping the responder to pick the best option.</w:t>
      </w:r>
    </w:p>
    <w:p w14:paraId="6D951D43" w14:textId="77777777" w:rsidR="003E23B5" w:rsidRPr="007F0615" w:rsidRDefault="003E23B5" w:rsidP="007F0615">
      <w:pPr>
        <w:rPr>
          <w:rFonts w:ascii="Book Antiqua" w:hAnsi="Book Antiqua"/>
          <w:sz w:val="28"/>
          <w:szCs w:val="28"/>
        </w:rPr>
      </w:pPr>
    </w:p>
    <w:p w14:paraId="0C9085C2" w14:textId="77777777" w:rsidR="007F0615" w:rsidRPr="007F0615" w:rsidRDefault="007F0615" w:rsidP="007F0615">
      <w:pPr>
        <w:rPr>
          <w:rFonts w:ascii="Book Antiqua" w:hAnsi="Book Antiqua"/>
          <w:sz w:val="28"/>
          <w:szCs w:val="28"/>
        </w:rPr>
      </w:pPr>
      <w:r w:rsidRPr="003E23B5">
        <w:rPr>
          <w:rFonts w:ascii="Book Antiqua" w:hAnsi="Book Antiqua"/>
          <w:b/>
          <w:sz w:val="28"/>
          <w:szCs w:val="28"/>
        </w:rPr>
        <w:lastRenderedPageBreak/>
        <w:t>PREREQUISITE(S):</w:t>
      </w:r>
      <w:r w:rsidRPr="007F0615">
        <w:rPr>
          <w:rFonts w:ascii="Book Antiqua" w:hAnsi="Book Antiqua"/>
          <w:sz w:val="28"/>
          <w:szCs w:val="28"/>
        </w:rPr>
        <w:t xml:space="preserve"> participants need to be trained to the Operations Level (OSHA 1910.120q)</w:t>
      </w:r>
    </w:p>
    <w:p w14:paraId="1F68250B" w14:textId="77777777" w:rsidR="007F0615" w:rsidRPr="007F0615" w:rsidRDefault="007F0615" w:rsidP="007F0615">
      <w:pPr>
        <w:pBdr>
          <w:bottom w:val="single" w:sz="12" w:space="1" w:color="auto"/>
        </w:pBdr>
        <w:rPr>
          <w:rFonts w:ascii="Book Antiqua" w:hAnsi="Book Antiqua"/>
          <w:sz w:val="28"/>
          <w:szCs w:val="28"/>
        </w:rPr>
      </w:pPr>
    </w:p>
    <w:p w14:paraId="7961C7FF" w14:textId="77777777" w:rsidR="007F0615" w:rsidRPr="007F0615" w:rsidRDefault="007F0615" w:rsidP="007F0615">
      <w:pPr>
        <w:rPr>
          <w:rFonts w:ascii="Book Antiqua" w:hAnsi="Book Antiqua"/>
          <w:sz w:val="28"/>
          <w:szCs w:val="28"/>
        </w:rPr>
      </w:pPr>
    </w:p>
    <w:p w14:paraId="374279E6" w14:textId="77777777" w:rsidR="007F0615" w:rsidRPr="007F0615" w:rsidRDefault="007F0615" w:rsidP="007F0615">
      <w:pPr>
        <w:rPr>
          <w:rFonts w:ascii="Book Antiqua" w:hAnsi="Book Antiqua"/>
          <w:b/>
          <w:sz w:val="28"/>
          <w:szCs w:val="28"/>
        </w:rPr>
      </w:pPr>
      <w:r w:rsidRPr="007F0615">
        <w:rPr>
          <w:rFonts w:ascii="Book Antiqua" w:hAnsi="Book Antiqua"/>
          <w:b/>
          <w:sz w:val="28"/>
          <w:szCs w:val="28"/>
        </w:rPr>
        <w:t>Emergency Response to Hazardous Material / Weapons of Mass Destruction</w:t>
      </w:r>
    </w:p>
    <w:p w14:paraId="0C4B3490" w14:textId="77777777" w:rsidR="007F0615" w:rsidRPr="007F0615" w:rsidRDefault="007F0615" w:rsidP="007F0615">
      <w:pPr>
        <w:rPr>
          <w:rFonts w:ascii="Book Antiqua" w:hAnsi="Book Antiqua"/>
          <w:b/>
          <w:sz w:val="28"/>
          <w:szCs w:val="28"/>
        </w:rPr>
      </w:pPr>
    </w:p>
    <w:p w14:paraId="3C2C4125" w14:textId="77777777" w:rsidR="007F0615" w:rsidRPr="007F0615" w:rsidRDefault="007F0615" w:rsidP="007F0615">
      <w:pPr>
        <w:rPr>
          <w:rFonts w:ascii="Book Antiqua" w:hAnsi="Book Antiqua"/>
          <w:b/>
          <w:sz w:val="28"/>
          <w:szCs w:val="28"/>
        </w:rPr>
      </w:pPr>
      <w:r w:rsidRPr="007F0615">
        <w:rPr>
          <w:rFonts w:ascii="Book Antiqua" w:hAnsi="Book Antiqua"/>
          <w:b/>
          <w:sz w:val="28"/>
          <w:szCs w:val="28"/>
        </w:rPr>
        <w:t>Operations Level Responder with Mission Specific Competencies</w:t>
      </w:r>
    </w:p>
    <w:p w14:paraId="08CBF133" w14:textId="77777777" w:rsidR="007F0615" w:rsidRPr="007F0615" w:rsidRDefault="007F0615" w:rsidP="007F0615">
      <w:pPr>
        <w:pStyle w:val="p1"/>
        <w:rPr>
          <w:rFonts w:ascii="Book Antiqua" w:hAnsi="Book Antiqua"/>
          <w:bCs/>
          <w:color w:val="000000" w:themeColor="text1"/>
          <w:sz w:val="28"/>
          <w:szCs w:val="28"/>
        </w:rPr>
      </w:pPr>
      <w:r w:rsidRPr="007F0615">
        <w:rPr>
          <w:rFonts w:ascii="Book Antiqua" w:hAnsi="Book Antiqua"/>
          <w:color w:val="000000" w:themeColor="text1"/>
          <w:sz w:val="28"/>
          <w:szCs w:val="28"/>
        </w:rPr>
        <w:t xml:space="preserve">The course provides the knowledge and skills to meet knowledge and skill of the following competencies of chapter 6 of </w:t>
      </w:r>
      <w:r w:rsidRPr="007F0615">
        <w:rPr>
          <w:rFonts w:ascii="Book Antiqua" w:hAnsi="Book Antiqua"/>
          <w:bCs/>
          <w:i/>
          <w:color w:val="000000" w:themeColor="text1"/>
          <w:sz w:val="28"/>
          <w:szCs w:val="28"/>
        </w:rPr>
        <w:t>NFPA 472</w:t>
      </w:r>
      <w:r w:rsidRPr="007F0615">
        <w:rPr>
          <w:rFonts w:ascii="Book Antiqua" w:hAnsi="Book Antiqua"/>
          <w:i/>
          <w:color w:val="000000" w:themeColor="text1"/>
          <w:sz w:val="28"/>
          <w:szCs w:val="28"/>
        </w:rPr>
        <w:t xml:space="preserve"> </w:t>
      </w:r>
      <w:r w:rsidRPr="007F0615">
        <w:rPr>
          <w:rFonts w:ascii="Book Antiqua" w:hAnsi="Book Antiqua"/>
          <w:bCs/>
          <w:i/>
          <w:color w:val="000000" w:themeColor="text1"/>
          <w:sz w:val="28"/>
          <w:szCs w:val="28"/>
        </w:rPr>
        <w:t xml:space="preserve">Standard for Competence of Responders to Hazardous Materials/Weapons of Mass Destruction Incidents </w:t>
      </w:r>
      <w:r w:rsidRPr="007F0615">
        <w:rPr>
          <w:rFonts w:ascii="Book Antiqua" w:hAnsi="Book Antiqua"/>
          <w:bCs/>
          <w:color w:val="000000" w:themeColor="text1"/>
          <w:sz w:val="28"/>
          <w:szCs w:val="28"/>
        </w:rPr>
        <w:t>2018 Edition.</w:t>
      </w:r>
    </w:p>
    <w:p w14:paraId="12F0F351" w14:textId="77777777" w:rsidR="007F0615" w:rsidRPr="007F0615" w:rsidRDefault="007F0615" w:rsidP="007F0615">
      <w:pPr>
        <w:pStyle w:val="p1"/>
        <w:numPr>
          <w:ilvl w:val="0"/>
          <w:numId w:val="6"/>
        </w:numPr>
        <w:rPr>
          <w:rFonts w:ascii="Book Antiqua" w:hAnsi="Book Antiqua"/>
          <w:b/>
          <w:bCs/>
          <w:color w:val="000000" w:themeColor="text1"/>
          <w:sz w:val="28"/>
          <w:szCs w:val="28"/>
        </w:rPr>
      </w:pPr>
      <w:r w:rsidRPr="007F0615">
        <w:rPr>
          <w:rFonts w:ascii="Book Antiqua" w:hAnsi="Book Antiqua"/>
          <w:b/>
          <w:bCs/>
          <w:color w:val="000000" w:themeColor="text1"/>
          <w:sz w:val="28"/>
          <w:szCs w:val="28"/>
        </w:rPr>
        <w:t xml:space="preserve">Operations Level Responders Assigned to Use Personal Protective Equipment (PPE). </w:t>
      </w:r>
      <w:r w:rsidRPr="007F0615">
        <w:rPr>
          <w:rFonts w:ascii="Book Antiqua" w:hAnsi="Book Antiqua"/>
          <w:color w:val="000000" w:themeColor="text1"/>
          <w:sz w:val="28"/>
          <w:szCs w:val="28"/>
        </w:rPr>
        <w:t>Persons, competent at the operations level, who are assigned to use personal protective equipment (PPE) at hazardous materials/weapons of mass destruction (WMD) incidents.</w:t>
      </w:r>
    </w:p>
    <w:p w14:paraId="40B33056" w14:textId="77777777" w:rsidR="007F0615" w:rsidRPr="007F0615" w:rsidRDefault="007F0615" w:rsidP="007F0615">
      <w:pPr>
        <w:pStyle w:val="p1"/>
        <w:numPr>
          <w:ilvl w:val="0"/>
          <w:numId w:val="6"/>
        </w:numPr>
        <w:rPr>
          <w:rFonts w:ascii="Book Antiqua" w:hAnsi="Book Antiqua"/>
          <w:b/>
          <w:bCs/>
          <w:color w:val="000000" w:themeColor="text1"/>
          <w:sz w:val="28"/>
          <w:szCs w:val="28"/>
        </w:rPr>
      </w:pPr>
      <w:r w:rsidRPr="007F0615">
        <w:rPr>
          <w:rFonts w:ascii="Book Antiqua" w:hAnsi="Book Antiqua"/>
          <w:b/>
          <w:bCs/>
          <w:color w:val="000000" w:themeColor="text1"/>
          <w:sz w:val="28"/>
          <w:szCs w:val="28"/>
        </w:rPr>
        <w:t xml:space="preserve">Operations Level Responders Assigned to Perform Victim Rescue/Recovery. </w:t>
      </w:r>
      <w:r w:rsidRPr="007F0615">
        <w:rPr>
          <w:rFonts w:ascii="Book Antiqua" w:hAnsi="Book Antiqua"/>
          <w:color w:val="000000" w:themeColor="text1"/>
          <w:sz w:val="28"/>
          <w:szCs w:val="28"/>
        </w:rPr>
        <w:t>Persons, competent at the operations level, who are assigned to rescue and/or recover exposed and contaminated victims at hazardous materials/weapons of mass destruction (WMD) incidents.</w:t>
      </w:r>
    </w:p>
    <w:p w14:paraId="355218C7" w14:textId="77777777" w:rsidR="007F0615" w:rsidRPr="007F0615" w:rsidRDefault="007F0615" w:rsidP="007F0615">
      <w:pPr>
        <w:pStyle w:val="p1"/>
        <w:numPr>
          <w:ilvl w:val="0"/>
          <w:numId w:val="6"/>
        </w:numPr>
        <w:rPr>
          <w:rFonts w:ascii="Book Antiqua" w:hAnsi="Book Antiqua"/>
          <w:b/>
          <w:bCs/>
          <w:color w:val="000000" w:themeColor="text1"/>
          <w:sz w:val="28"/>
          <w:szCs w:val="28"/>
        </w:rPr>
      </w:pPr>
      <w:r w:rsidRPr="007F0615">
        <w:rPr>
          <w:rFonts w:ascii="Book Antiqua" w:hAnsi="Book Antiqua"/>
          <w:b/>
          <w:bCs/>
          <w:color w:val="000000" w:themeColor="text1"/>
          <w:sz w:val="28"/>
          <w:szCs w:val="28"/>
        </w:rPr>
        <w:t xml:space="preserve">Operations Level Responders Assigned to Perform Product Control. </w:t>
      </w:r>
      <w:r w:rsidRPr="007F0615">
        <w:rPr>
          <w:rFonts w:ascii="Book Antiqua" w:hAnsi="Book Antiqua"/>
          <w:color w:val="000000" w:themeColor="text1"/>
          <w:sz w:val="28"/>
          <w:szCs w:val="28"/>
        </w:rPr>
        <w:t>Persons, competent at the operations level, who are assigned to implement product control measures at hazardous materials/weapons of mass destruction (WMD) incidents.</w:t>
      </w:r>
    </w:p>
    <w:p w14:paraId="298D535A" w14:textId="77777777" w:rsidR="007F0615" w:rsidRPr="007F0615" w:rsidRDefault="007F0615" w:rsidP="007F0615">
      <w:pPr>
        <w:pStyle w:val="p1"/>
        <w:numPr>
          <w:ilvl w:val="0"/>
          <w:numId w:val="6"/>
        </w:numPr>
        <w:rPr>
          <w:rFonts w:ascii="Book Antiqua" w:hAnsi="Book Antiqua"/>
          <w:b/>
          <w:bCs/>
          <w:color w:val="000000" w:themeColor="text1"/>
          <w:sz w:val="28"/>
          <w:szCs w:val="28"/>
        </w:rPr>
      </w:pPr>
      <w:r w:rsidRPr="007F0615">
        <w:rPr>
          <w:rFonts w:ascii="Book Antiqua" w:hAnsi="Book Antiqua"/>
          <w:b/>
          <w:bCs/>
          <w:color w:val="000000" w:themeColor="text1"/>
          <w:sz w:val="28"/>
          <w:szCs w:val="28"/>
        </w:rPr>
        <w:t xml:space="preserve">Operations Level Responders Assigned to Perform Technical Decontamination. </w:t>
      </w:r>
      <w:r w:rsidRPr="007F0615">
        <w:rPr>
          <w:rFonts w:ascii="Book Antiqua" w:hAnsi="Book Antiqua"/>
          <w:color w:val="000000" w:themeColor="text1"/>
          <w:sz w:val="28"/>
          <w:szCs w:val="28"/>
        </w:rPr>
        <w:t>Persons, competent at the operations level, who are assigned to implement technical decontamination operations at hazardous materials/weapons of mass destruction (WMD) incidents.</w:t>
      </w:r>
    </w:p>
    <w:p w14:paraId="2DC35AFE" w14:textId="77777777" w:rsidR="00C608CD" w:rsidRDefault="007F0615" w:rsidP="007F0615">
      <w:pPr>
        <w:rPr>
          <w:rFonts w:ascii="Book Antiqua" w:hAnsi="Book Antiqua"/>
          <w:sz w:val="28"/>
          <w:szCs w:val="28"/>
        </w:rPr>
      </w:pPr>
      <w:r w:rsidRPr="007F0615">
        <w:rPr>
          <w:rFonts w:ascii="Book Antiqua" w:hAnsi="Book Antiqua"/>
          <w:b/>
          <w:sz w:val="28"/>
          <w:szCs w:val="28"/>
        </w:rPr>
        <w:t>PREREQUISITE(S):</w:t>
      </w:r>
      <w:r w:rsidRPr="007F0615">
        <w:rPr>
          <w:rFonts w:ascii="Book Antiqua" w:hAnsi="Book Antiqua"/>
          <w:sz w:val="28"/>
          <w:szCs w:val="28"/>
        </w:rPr>
        <w:t xml:space="preserve"> participants need to be trained to the Operations Level (OSHA 1910.120q), use of personal protective clothing as provided and medically cleared by the Authority having jurisdiction.</w:t>
      </w:r>
    </w:p>
    <w:p w14:paraId="3A869E10" w14:textId="77777777" w:rsidR="00C608CD" w:rsidRDefault="00C608CD">
      <w:pPr>
        <w:rPr>
          <w:rFonts w:ascii="Book Antiqua" w:hAnsi="Book Antiqua"/>
          <w:sz w:val="28"/>
          <w:szCs w:val="28"/>
        </w:rPr>
      </w:pPr>
      <w:r>
        <w:rPr>
          <w:rFonts w:ascii="Book Antiqua" w:hAnsi="Book Antiqua"/>
          <w:sz w:val="28"/>
          <w:szCs w:val="28"/>
        </w:rPr>
        <w:br w:type="page"/>
      </w:r>
    </w:p>
    <w:p w14:paraId="596A92D8" w14:textId="77777777" w:rsidR="007F0615" w:rsidRPr="007F0615" w:rsidRDefault="007F0615" w:rsidP="007F0615">
      <w:pPr>
        <w:rPr>
          <w:rFonts w:ascii="Book Antiqua" w:hAnsi="Book Antiqua"/>
          <w:sz w:val="28"/>
          <w:szCs w:val="28"/>
        </w:rPr>
      </w:pPr>
    </w:p>
    <w:p w14:paraId="689049CC" w14:textId="77777777" w:rsidR="007F0615" w:rsidRPr="007F0615" w:rsidRDefault="007F0615" w:rsidP="007F0615">
      <w:pPr>
        <w:rPr>
          <w:rFonts w:ascii="Book Antiqua" w:hAnsi="Book Antiqua"/>
          <w:sz w:val="28"/>
          <w:szCs w:val="28"/>
        </w:rPr>
      </w:pPr>
    </w:p>
    <w:p w14:paraId="026C1571" w14:textId="77777777" w:rsidR="007F0615" w:rsidRDefault="007F0615" w:rsidP="007F0615">
      <w:pPr>
        <w:rPr>
          <w:rFonts w:ascii="Book Antiqua" w:hAnsi="Book Antiqua"/>
          <w:sz w:val="28"/>
          <w:szCs w:val="28"/>
        </w:rPr>
      </w:pPr>
    </w:p>
    <w:p w14:paraId="077F4CF9" w14:textId="77777777" w:rsidR="003E23B5" w:rsidRDefault="003E23B5" w:rsidP="003E23B5">
      <w:pPr>
        <w:pStyle w:val="Title"/>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Style w:val="Strong"/>
        </w:rPr>
      </w:pPr>
      <w:r w:rsidRPr="003E23B5">
        <w:rPr>
          <w:rStyle w:val="Strong"/>
        </w:rPr>
        <w:t>Radiological Response</w:t>
      </w:r>
    </w:p>
    <w:p w14:paraId="39B8936C" w14:textId="77777777" w:rsidR="003E23B5" w:rsidRDefault="003E23B5" w:rsidP="003E23B5">
      <w:pPr>
        <w:pBdr>
          <w:top w:val="single" w:sz="4" w:space="1" w:color="auto" w:shadow="1"/>
          <w:left w:val="single" w:sz="4" w:space="4" w:color="auto" w:shadow="1"/>
          <w:bottom w:val="single" w:sz="4" w:space="1" w:color="auto" w:shadow="1"/>
          <w:right w:val="single" w:sz="4" w:space="4" w:color="auto" w:shadow="1"/>
        </w:pBdr>
        <w:shd w:val="clear" w:color="auto" w:fill="E7E6E6" w:themeFill="background2"/>
      </w:pPr>
    </w:p>
    <w:p w14:paraId="78FC7215" w14:textId="77777777" w:rsidR="003E23B5" w:rsidRPr="003E23B5" w:rsidRDefault="003E23B5" w:rsidP="003E23B5"/>
    <w:p w14:paraId="07B19B13" w14:textId="77777777" w:rsidR="003E23B5" w:rsidRDefault="003E23B5" w:rsidP="007F0615">
      <w:pPr>
        <w:pBdr>
          <w:bottom w:val="single" w:sz="4" w:space="1" w:color="auto"/>
        </w:pBdr>
        <w:rPr>
          <w:rFonts w:ascii="Book Antiqua" w:hAnsi="Book Antiqua"/>
          <w:sz w:val="28"/>
          <w:szCs w:val="28"/>
        </w:rPr>
      </w:pPr>
    </w:p>
    <w:p w14:paraId="4396DCBA"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THE FIRST 100 MINUTES OF A RDD</w:t>
      </w:r>
      <w:r w:rsidRPr="00F01F28">
        <w:rPr>
          <w:rFonts w:ascii="Book Antiqua" w:eastAsia="Times New Roman" w:hAnsi="Book Antiqua" w:cs="Times New Roman"/>
          <w:sz w:val="28"/>
          <w:szCs w:val="28"/>
        </w:rPr>
        <w:t xml:space="preserve"> </w:t>
      </w:r>
    </w:p>
    <w:p w14:paraId="0D9EA796" w14:textId="77777777" w:rsidR="003E23B5" w:rsidRDefault="003E23B5" w:rsidP="007F0615">
      <w:pPr>
        <w:pBdr>
          <w:bottom w:val="single" w:sz="4" w:space="1" w:color="auto"/>
        </w:pBdr>
        <w:rPr>
          <w:rFonts w:ascii="Book Antiqua" w:eastAsia="Times New Roman" w:hAnsi="Book Antiqua" w:cs="Times New Roman"/>
          <w:sz w:val="28"/>
          <w:szCs w:val="28"/>
        </w:rPr>
      </w:pPr>
    </w:p>
    <w:p w14:paraId="1A8FDB12"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Course Description:</w:t>
      </w:r>
      <w:r w:rsidRPr="00F01F28">
        <w:rPr>
          <w:rFonts w:ascii="Book Antiqua" w:eastAsia="Times New Roman" w:hAnsi="Book Antiqua" w:cs="Times New Roman"/>
          <w:sz w:val="28"/>
          <w:szCs w:val="28"/>
        </w:rPr>
        <w:t xml:space="preserve"> This session, will provide decision-making considerations for response to an RDD incident and accidental radioactive emergencies, which are based on the DHS guidance document "Planning Guidance for the First 100 Minutes of an RDD". The session will include information on how to identify hazards, training issues, develop a plan and what equipment to acquire. Participants will be provided information on how to match their tactical operations against the expected tasks, allowing for safe and effective response. </w:t>
      </w:r>
    </w:p>
    <w:p w14:paraId="1BD3F026" w14:textId="77777777" w:rsidR="003E23B5" w:rsidRDefault="003E23B5" w:rsidP="007F0615">
      <w:pPr>
        <w:pBdr>
          <w:bottom w:val="single" w:sz="4" w:space="1" w:color="auto"/>
        </w:pBdr>
        <w:rPr>
          <w:rFonts w:ascii="Book Antiqua" w:eastAsia="Times New Roman" w:hAnsi="Book Antiqua" w:cs="Times New Roman"/>
          <w:sz w:val="28"/>
          <w:szCs w:val="28"/>
        </w:rPr>
      </w:pPr>
    </w:p>
    <w:p w14:paraId="2CB09488" w14:textId="77777777" w:rsidR="003E23B5" w:rsidRDefault="003E23B5" w:rsidP="007F0615">
      <w:pPr>
        <w:pBdr>
          <w:bottom w:val="single" w:sz="4" w:space="1" w:color="auto"/>
        </w:pBdr>
        <w:rPr>
          <w:rFonts w:ascii="Book Antiqua" w:eastAsia="Times New Roman" w:hAnsi="Book Antiqua" w:cs="Times New Roman"/>
          <w:b/>
          <w:sz w:val="28"/>
          <w:szCs w:val="28"/>
        </w:rPr>
      </w:pPr>
    </w:p>
    <w:p w14:paraId="0D3EFE20" w14:textId="77777777" w:rsidR="003E23B5" w:rsidRDefault="003E23B5" w:rsidP="007F0615">
      <w:pPr>
        <w:pBdr>
          <w:bottom w:val="single" w:sz="4" w:space="1" w:color="auto"/>
        </w:pBdr>
        <w:rPr>
          <w:rFonts w:ascii="Book Antiqua" w:eastAsia="Times New Roman" w:hAnsi="Book Antiqua" w:cs="Times New Roman"/>
          <w:b/>
          <w:sz w:val="28"/>
          <w:szCs w:val="28"/>
        </w:rPr>
      </w:pPr>
    </w:p>
    <w:p w14:paraId="44A7C780" w14:textId="77777777" w:rsidR="003E23B5" w:rsidRDefault="003E23B5" w:rsidP="007F0615">
      <w:pPr>
        <w:pBdr>
          <w:bottom w:val="single" w:sz="4" w:space="1" w:color="auto"/>
        </w:pBdr>
        <w:rPr>
          <w:rFonts w:ascii="Book Antiqua" w:eastAsia="Times New Roman" w:hAnsi="Book Antiqua" w:cs="Times New Roman"/>
          <w:b/>
          <w:sz w:val="28"/>
          <w:szCs w:val="28"/>
        </w:rPr>
      </w:pPr>
    </w:p>
    <w:p w14:paraId="739D43FA"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Objectives:</w:t>
      </w:r>
      <w:r w:rsidRPr="00F01F28">
        <w:rPr>
          <w:rFonts w:ascii="Book Antiqua" w:eastAsia="Times New Roman" w:hAnsi="Book Antiqua" w:cs="Times New Roman"/>
          <w:sz w:val="28"/>
          <w:szCs w:val="28"/>
        </w:rPr>
        <w:t xml:space="preserve"> </w:t>
      </w:r>
    </w:p>
    <w:p w14:paraId="7345BCC9" w14:textId="77777777" w:rsidR="003E23B5" w:rsidRDefault="003E23B5" w:rsidP="007F0615">
      <w:pPr>
        <w:pBdr>
          <w:bottom w:val="single" w:sz="4" w:space="1" w:color="auto"/>
        </w:pBdr>
        <w:rPr>
          <w:rFonts w:ascii="Book Antiqua" w:eastAsia="Times New Roman" w:hAnsi="Book Antiqua" w:cs="Times New Roman"/>
          <w:sz w:val="28"/>
          <w:szCs w:val="28"/>
        </w:rPr>
      </w:pPr>
    </w:p>
    <w:p w14:paraId="55686BAC"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Upon completion of this session the participant will be able to describe on-scene indicators of a radiological dispersal device (RDD) incident. </w:t>
      </w:r>
    </w:p>
    <w:p w14:paraId="21F77AAE"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Upon completion of this session, the participant will be able to explain the tasks and equipment necessary to confirm a radiological dispersal device (RDD) incident. </w:t>
      </w:r>
    </w:p>
    <w:p w14:paraId="2E2A2CD8" w14:textId="77777777" w:rsidR="003E23B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sz w:val="28"/>
          <w:szCs w:val="28"/>
        </w:rPr>
        <w:t xml:space="preserve">• Upon completion of this session, the participant will be able to explain the tasks and equipment necessary to perform Life Safety Operations at a radiological dispersal device (RDD) incident. </w:t>
      </w:r>
    </w:p>
    <w:p w14:paraId="230726D3" w14:textId="77777777" w:rsidR="003E23B5" w:rsidRDefault="003E23B5" w:rsidP="007F0615">
      <w:pPr>
        <w:pBdr>
          <w:bottom w:val="single" w:sz="4" w:space="1" w:color="auto"/>
        </w:pBdr>
        <w:rPr>
          <w:rFonts w:ascii="Book Antiqua" w:eastAsia="Times New Roman" w:hAnsi="Book Antiqua" w:cs="Times New Roman"/>
          <w:sz w:val="28"/>
          <w:szCs w:val="28"/>
        </w:rPr>
      </w:pPr>
    </w:p>
    <w:p w14:paraId="646923A6" w14:textId="77777777" w:rsidR="007F0615" w:rsidRPr="007F0615" w:rsidRDefault="007F0615" w:rsidP="007F0615">
      <w:pPr>
        <w:pBdr>
          <w:bottom w:val="single" w:sz="4" w:space="1" w:color="auto"/>
        </w:pBdr>
        <w:rPr>
          <w:rFonts w:ascii="Book Antiqua" w:eastAsia="Times New Roman" w:hAnsi="Book Antiqua" w:cs="Times New Roman"/>
          <w:sz w:val="28"/>
          <w:szCs w:val="28"/>
        </w:rPr>
      </w:pPr>
      <w:r w:rsidRPr="00F01F28">
        <w:rPr>
          <w:rFonts w:ascii="Book Antiqua" w:eastAsia="Times New Roman" w:hAnsi="Book Antiqua" w:cs="Times New Roman"/>
          <w:b/>
          <w:sz w:val="28"/>
          <w:szCs w:val="28"/>
        </w:rPr>
        <w:t>MOTIVATION:</w:t>
      </w:r>
      <w:r w:rsidRPr="00F01F28">
        <w:rPr>
          <w:rFonts w:ascii="Book Antiqua" w:eastAsia="Times New Roman" w:hAnsi="Book Antiqua" w:cs="Times New Roman"/>
          <w:sz w:val="28"/>
          <w:szCs w:val="28"/>
        </w:rPr>
        <w:t xml:space="preserve"> In recent </w:t>
      </w:r>
      <w:proofErr w:type="gramStart"/>
      <w:r w:rsidRPr="00F01F28">
        <w:rPr>
          <w:rFonts w:ascii="Book Antiqua" w:eastAsia="Times New Roman" w:hAnsi="Book Antiqua" w:cs="Times New Roman"/>
          <w:sz w:val="28"/>
          <w:szCs w:val="28"/>
        </w:rPr>
        <w:t>years</w:t>
      </w:r>
      <w:proofErr w:type="gramEnd"/>
      <w:r w:rsidRPr="00F01F28">
        <w:rPr>
          <w:rFonts w:ascii="Book Antiqua" w:eastAsia="Times New Roman" w:hAnsi="Book Antiqua" w:cs="Times New Roman"/>
          <w:sz w:val="28"/>
          <w:szCs w:val="28"/>
        </w:rPr>
        <w:t xml:space="preserve"> emergency responders have had to adapt quickly to the ever-increasing threat of terrorists using a RDD as a WMDs that has significantly impacted the conventional beliefs of emergency response. As well, the development of various tactical and operational procedures to meet the anticipated demands created by a terrorist event </w:t>
      </w:r>
      <w:r w:rsidRPr="00F01F28">
        <w:rPr>
          <w:rFonts w:ascii="Book Antiqua" w:eastAsia="Times New Roman" w:hAnsi="Book Antiqua" w:cs="Times New Roman"/>
          <w:sz w:val="28"/>
          <w:szCs w:val="28"/>
        </w:rPr>
        <w:lastRenderedPageBreak/>
        <w:t xml:space="preserve">has blurred the established division between offensive and defensive response operations. The continually expanding mission for emergency response agencies, in addition to the new threats responders face because of terrorist events, drives a need for a review of operating </w:t>
      </w:r>
      <w:r w:rsidRPr="007F0615">
        <w:rPr>
          <w:rFonts w:ascii="Book Antiqua" w:eastAsia="Times New Roman" w:hAnsi="Book Antiqua" w:cs="Times New Roman"/>
          <w:sz w:val="28"/>
          <w:szCs w:val="28"/>
        </w:rPr>
        <w:t>guideline</w:t>
      </w:r>
    </w:p>
    <w:p w14:paraId="30897D95" w14:textId="77777777" w:rsidR="007F0615" w:rsidRPr="007F0615" w:rsidRDefault="007F0615" w:rsidP="007F0615">
      <w:pPr>
        <w:rPr>
          <w:rFonts w:ascii="Book Antiqua" w:hAnsi="Book Antiqua"/>
          <w:sz w:val="28"/>
          <w:szCs w:val="28"/>
        </w:rPr>
      </w:pPr>
    </w:p>
    <w:p w14:paraId="25A394A6" w14:textId="77777777" w:rsidR="007F0615" w:rsidRPr="007F0615" w:rsidRDefault="007F0615" w:rsidP="007F0615">
      <w:pPr>
        <w:rPr>
          <w:rFonts w:ascii="Book Antiqua" w:hAnsi="Book Antiqua"/>
          <w:b/>
          <w:sz w:val="28"/>
          <w:szCs w:val="28"/>
          <w:u w:val="single"/>
        </w:rPr>
      </w:pPr>
      <w:r w:rsidRPr="007F0615">
        <w:rPr>
          <w:rFonts w:ascii="Book Antiqua" w:hAnsi="Book Antiqua"/>
          <w:b/>
          <w:sz w:val="28"/>
          <w:szCs w:val="28"/>
          <w:u w:val="single"/>
        </w:rPr>
        <w:t>Radiological Forensic Management Team [FEMT]. Concepts and Operations Course</w:t>
      </w:r>
    </w:p>
    <w:p w14:paraId="0F8A5DC7" w14:textId="77777777" w:rsidR="007F0615" w:rsidRPr="007F0615" w:rsidRDefault="007F0615" w:rsidP="007F0615">
      <w:pPr>
        <w:rPr>
          <w:rFonts w:ascii="Book Antiqua" w:hAnsi="Book Antiqua"/>
          <w:b/>
          <w:sz w:val="28"/>
          <w:szCs w:val="28"/>
          <w:u w:val="single"/>
        </w:rPr>
      </w:pPr>
    </w:p>
    <w:p w14:paraId="4A3C5AFB" w14:textId="77777777" w:rsidR="007F0615" w:rsidRPr="007F0615" w:rsidRDefault="007F0615" w:rsidP="007F0615">
      <w:pPr>
        <w:rPr>
          <w:rFonts w:ascii="Book Antiqua" w:hAnsi="Book Antiqua"/>
          <w:b/>
          <w:sz w:val="28"/>
          <w:szCs w:val="28"/>
          <w:u w:val="single"/>
        </w:rPr>
      </w:pPr>
    </w:p>
    <w:p w14:paraId="087B3829"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Any radiological incident requiring an emergency response, be it terrorism [RDD], accident, criminal or natural disaster is going to result in the need for an investigation to establish the circumstances surrounding the incident, those responsible and to prevent any further incidents. </w:t>
      </w:r>
    </w:p>
    <w:p w14:paraId="7A2642B9" w14:textId="77777777" w:rsidR="007F0615" w:rsidRPr="007F0615" w:rsidRDefault="007F0615" w:rsidP="007F0615">
      <w:pPr>
        <w:rPr>
          <w:rFonts w:ascii="Book Antiqua" w:hAnsi="Book Antiqua"/>
          <w:sz w:val="28"/>
          <w:szCs w:val="28"/>
        </w:rPr>
      </w:pPr>
    </w:p>
    <w:p w14:paraId="28DABE80"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As with all investigations this will rely heavily on the forensic evidence recovered not only during the early phases of the incident but also in many cases, this will include evidence-recovered </w:t>
      </w:r>
      <w:proofErr w:type="gramStart"/>
      <w:r w:rsidRPr="007F0615">
        <w:rPr>
          <w:rFonts w:ascii="Book Antiqua" w:hAnsi="Book Antiqua"/>
          <w:sz w:val="28"/>
          <w:szCs w:val="28"/>
        </w:rPr>
        <w:t>pre and</w:t>
      </w:r>
      <w:proofErr w:type="gramEnd"/>
      <w:r w:rsidRPr="007F0615">
        <w:rPr>
          <w:rFonts w:ascii="Book Antiqua" w:hAnsi="Book Antiqua"/>
          <w:sz w:val="28"/>
          <w:szCs w:val="28"/>
        </w:rPr>
        <w:t xml:space="preserve"> post recovery from the incident. </w:t>
      </w:r>
    </w:p>
    <w:p w14:paraId="6ACB01C0" w14:textId="77777777" w:rsidR="007F0615" w:rsidRPr="007F0615" w:rsidRDefault="007F0615" w:rsidP="007F0615">
      <w:pPr>
        <w:rPr>
          <w:rFonts w:ascii="Book Antiqua" w:hAnsi="Book Antiqua"/>
          <w:sz w:val="28"/>
          <w:szCs w:val="28"/>
        </w:rPr>
      </w:pPr>
    </w:p>
    <w:p w14:paraId="090F0702"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Operations within a hostile environment does not alter or preclude the need to follow the rules of evidence and as with all investigations continuity and integrity of all evidence physical or otherwise is of paramount importance if the investigation is too </w:t>
      </w:r>
      <w:proofErr w:type="gramStart"/>
      <w:r w:rsidRPr="007F0615">
        <w:rPr>
          <w:rFonts w:ascii="Book Antiqua" w:hAnsi="Book Antiqua"/>
          <w:sz w:val="28"/>
          <w:szCs w:val="28"/>
        </w:rPr>
        <w:t>succeed</w:t>
      </w:r>
      <w:proofErr w:type="gramEnd"/>
      <w:r w:rsidRPr="007F0615">
        <w:rPr>
          <w:rFonts w:ascii="Book Antiqua" w:hAnsi="Book Antiqua"/>
          <w:sz w:val="28"/>
          <w:szCs w:val="28"/>
        </w:rPr>
        <w:t xml:space="preserve">. </w:t>
      </w:r>
    </w:p>
    <w:p w14:paraId="208C8CB4" w14:textId="77777777" w:rsidR="007F0615" w:rsidRPr="007F0615" w:rsidRDefault="007F0615" w:rsidP="007F0615">
      <w:pPr>
        <w:rPr>
          <w:rFonts w:ascii="Book Antiqua" w:hAnsi="Book Antiqua"/>
          <w:sz w:val="28"/>
          <w:szCs w:val="28"/>
        </w:rPr>
      </w:pPr>
    </w:p>
    <w:p w14:paraId="4AFE98FA"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This training course provides identifies the need for a multi-agency platform and consistency in the procedures for the recovery strategy, interrogation and management of forensic evidence whilst operating within a radiological [hostile] environment. </w:t>
      </w:r>
    </w:p>
    <w:p w14:paraId="243F8284" w14:textId="77777777" w:rsidR="007F0615" w:rsidRPr="007F0615" w:rsidRDefault="007F0615" w:rsidP="007F0615">
      <w:pPr>
        <w:rPr>
          <w:rFonts w:ascii="Book Antiqua" w:hAnsi="Book Antiqua"/>
          <w:sz w:val="28"/>
          <w:szCs w:val="28"/>
        </w:rPr>
      </w:pPr>
    </w:p>
    <w:p w14:paraId="337ED7AC"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The FEMT concept has been designed to take on the roles and responsibilities for managing the evidence not only during the response phase but also </w:t>
      </w:r>
      <w:proofErr w:type="gramStart"/>
      <w:r w:rsidRPr="007F0615">
        <w:rPr>
          <w:rFonts w:ascii="Book Antiqua" w:hAnsi="Book Antiqua"/>
          <w:sz w:val="28"/>
          <w:szCs w:val="28"/>
        </w:rPr>
        <w:t>pre and</w:t>
      </w:r>
      <w:proofErr w:type="gramEnd"/>
      <w:r w:rsidRPr="007F0615">
        <w:rPr>
          <w:rFonts w:ascii="Book Antiqua" w:hAnsi="Book Antiqua"/>
          <w:sz w:val="28"/>
          <w:szCs w:val="28"/>
        </w:rPr>
        <w:t xml:space="preserve"> post event.  </w:t>
      </w:r>
    </w:p>
    <w:p w14:paraId="2424B388" w14:textId="77777777" w:rsidR="007F0615" w:rsidRPr="007F0615" w:rsidRDefault="007F0615" w:rsidP="007F0615">
      <w:pPr>
        <w:rPr>
          <w:rFonts w:ascii="Book Antiqua" w:hAnsi="Book Antiqua"/>
          <w:sz w:val="28"/>
          <w:szCs w:val="28"/>
        </w:rPr>
      </w:pPr>
    </w:p>
    <w:p w14:paraId="2F083E47"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The program will address dealing with evidential conflicts of interest between agencies, providing an evidential recovery strategy and establishing a process for identifying and interrogating evidence within the scene.  </w:t>
      </w:r>
    </w:p>
    <w:p w14:paraId="6A49E369" w14:textId="77777777" w:rsidR="007F0615" w:rsidRPr="007F0615" w:rsidRDefault="007F0615" w:rsidP="007F0615">
      <w:pPr>
        <w:rPr>
          <w:rFonts w:ascii="Book Antiqua" w:hAnsi="Book Antiqua"/>
          <w:sz w:val="28"/>
          <w:szCs w:val="28"/>
        </w:rPr>
      </w:pPr>
    </w:p>
    <w:p w14:paraId="2FA62723" w14:textId="77777777" w:rsidR="007F0615" w:rsidRPr="007F0615" w:rsidRDefault="007F0615" w:rsidP="007F0615">
      <w:pPr>
        <w:rPr>
          <w:rFonts w:ascii="Book Antiqua" w:hAnsi="Book Antiqua"/>
          <w:sz w:val="28"/>
          <w:szCs w:val="28"/>
        </w:rPr>
      </w:pPr>
      <w:r w:rsidRPr="007F0615">
        <w:rPr>
          <w:rFonts w:ascii="Book Antiqua" w:hAnsi="Book Antiqua"/>
          <w:sz w:val="28"/>
          <w:szCs w:val="28"/>
        </w:rPr>
        <w:lastRenderedPageBreak/>
        <w:t xml:space="preserve">This course will also provide responders with an awareness and understanding of what is meant by “forensic evidence.” </w:t>
      </w:r>
    </w:p>
    <w:p w14:paraId="14382416" w14:textId="77777777" w:rsidR="007F0615" w:rsidRPr="007F0615" w:rsidRDefault="007F0615" w:rsidP="007F0615">
      <w:pPr>
        <w:rPr>
          <w:rFonts w:ascii="Book Antiqua" w:hAnsi="Book Antiqua"/>
          <w:sz w:val="28"/>
          <w:szCs w:val="28"/>
        </w:rPr>
      </w:pPr>
    </w:p>
    <w:p w14:paraId="48CD2693"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Many disciplines share the same name of “forensics” but in truth they </w:t>
      </w:r>
      <w:proofErr w:type="gramStart"/>
      <w:r w:rsidRPr="007F0615">
        <w:rPr>
          <w:rFonts w:ascii="Book Antiqua" w:hAnsi="Book Antiqua"/>
          <w:sz w:val="28"/>
          <w:szCs w:val="28"/>
        </w:rPr>
        <w:t>are in conflict with</w:t>
      </w:r>
      <w:proofErr w:type="gramEnd"/>
      <w:r w:rsidRPr="007F0615">
        <w:rPr>
          <w:rFonts w:ascii="Book Antiqua" w:hAnsi="Book Antiqua"/>
          <w:sz w:val="28"/>
          <w:szCs w:val="28"/>
        </w:rPr>
        <w:t xml:space="preserve"> each other. If one </w:t>
      </w:r>
      <w:proofErr w:type="gramStart"/>
      <w:r w:rsidRPr="007F0615">
        <w:rPr>
          <w:rFonts w:ascii="Book Antiqua" w:hAnsi="Book Antiqua"/>
          <w:sz w:val="28"/>
          <w:szCs w:val="28"/>
        </w:rPr>
        <w:t>were allowed to</w:t>
      </w:r>
      <w:proofErr w:type="gramEnd"/>
      <w:r w:rsidRPr="007F0615">
        <w:rPr>
          <w:rFonts w:ascii="Book Antiqua" w:hAnsi="Book Antiqua"/>
          <w:sz w:val="28"/>
          <w:szCs w:val="28"/>
        </w:rPr>
        <w:t xml:space="preserve"> override the other there could be a total loss of one half of the evidence available to the investigators. </w:t>
      </w:r>
    </w:p>
    <w:p w14:paraId="014DB34B" w14:textId="77777777" w:rsidR="007F0615" w:rsidRPr="007F0615" w:rsidRDefault="007F0615" w:rsidP="007F0615">
      <w:pPr>
        <w:rPr>
          <w:rFonts w:ascii="Book Antiqua" w:hAnsi="Book Antiqua"/>
          <w:sz w:val="28"/>
          <w:szCs w:val="28"/>
        </w:rPr>
      </w:pPr>
    </w:p>
    <w:p w14:paraId="1CE3E837"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For example, when an item is swabbed to identify its origin, swabbing the whole of the item for ease will destroy any other evidence present, such as fingerprints and DNA.</w:t>
      </w:r>
    </w:p>
    <w:p w14:paraId="6E5040A6" w14:textId="77777777" w:rsidR="007F0615" w:rsidRPr="007F0615" w:rsidRDefault="007F0615" w:rsidP="007F0615">
      <w:pPr>
        <w:rPr>
          <w:rFonts w:ascii="Book Antiqua" w:hAnsi="Book Antiqua"/>
          <w:sz w:val="28"/>
          <w:szCs w:val="28"/>
        </w:rPr>
      </w:pPr>
    </w:p>
    <w:p w14:paraId="17CD0E44" w14:textId="77777777" w:rsidR="007F0615" w:rsidRPr="007F0615" w:rsidRDefault="007F0615" w:rsidP="007F0615">
      <w:pPr>
        <w:rPr>
          <w:rFonts w:ascii="Book Antiqua" w:hAnsi="Book Antiqua"/>
          <w:bCs/>
          <w:sz w:val="28"/>
          <w:szCs w:val="28"/>
        </w:rPr>
      </w:pPr>
      <w:r w:rsidRPr="007F0615">
        <w:rPr>
          <w:rFonts w:ascii="Book Antiqua" w:hAnsi="Book Antiqua"/>
          <w:b/>
          <w:bCs/>
          <w:sz w:val="28"/>
          <w:szCs w:val="28"/>
        </w:rPr>
        <w:t xml:space="preserve">“It is the duty of every responder involved in emergency response to be forensically aware and to make every effort to preserve that forensic evidence” </w:t>
      </w:r>
      <w:r w:rsidRPr="007F0615">
        <w:rPr>
          <w:rFonts w:ascii="Book Antiqua" w:hAnsi="Book Antiqua"/>
          <w:bCs/>
          <w:sz w:val="28"/>
          <w:szCs w:val="28"/>
        </w:rPr>
        <w:t xml:space="preserve">This FEMT training course provides the tools and procedures needed to successfully achieve these necessary goals. </w:t>
      </w:r>
    </w:p>
    <w:p w14:paraId="30A8FC6E" w14:textId="77777777" w:rsidR="007F0615" w:rsidRPr="007F0615" w:rsidRDefault="007F0615" w:rsidP="007F0615">
      <w:pPr>
        <w:pBdr>
          <w:bottom w:val="single" w:sz="4" w:space="1" w:color="auto"/>
        </w:pBdr>
        <w:rPr>
          <w:rFonts w:ascii="Book Antiqua" w:hAnsi="Book Antiqua"/>
          <w:sz w:val="28"/>
          <w:szCs w:val="28"/>
        </w:rPr>
      </w:pPr>
    </w:p>
    <w:p w14:paraId="5DE8C480" w14:textId="77777777" w:rsidR="007F0615" w:rsidRDefault="007F0615" w:rsidP="007F0615">
      <w:pPr>
        <w:rPr>
          <w:rFonts w:ascii="Book Antiqua" w:hAnsi="Book Antiqua"/>
          <w:b/>
          <w:sz w:val="28"/>
          <w:szCs w:val="28"/>
          <w:u w:val="single"/>
        </w:rPr>
      </w:pPr>
    </w:p>
    <w:p w14:paraId="45C759B6" w14:textId="77777777" w:rsidR="003E23B5" w:rsidRDefault="003E23B5" w:rsidP="007F0615">
      <w:pPr>
        <w:rPr>
          <w:rFonts w:ascii="Book Antiqua" w:hAnsi="Book Antiqua"/>
          <w:b/>
          <w:sz w:val="28"/>
          <w:szCs w:val="28"/>
          <w:u w:val="single"/>
        </w:rPr>
      </w:pPr>
    </w:p>
    <w:p w14:paraId="0BC97496" w14:textId="77777777" w:rsidR="003E23B5" w:rsidRDefault="003E23B5" w:rsidP="007F0615">
      <w:pPr>
        <w:rPr>
          <w:rFonts w:ascii="Book Antiqua" w:hAnsi="Book Antiqua"/>
          <w:b/>
          <w:sz w:val="28"/>
          <w:szCs w:val="28"/>
          <w:u w:val="single"/>
        </w:rPr>
      </w:pPr>
    </w:p>
    <w:p w14:paraId="4A8A4D52" w14:textId="77777777" w:rsidR="003E23B5" w:rsidRPr="007F0615" w:rsidRDefault="003E23B5" w:rsidP="007F0615">
      <w:pPr>
        <w:rPr>
          <w:rFonts w:ascii="Book Antiqua" w:hAnsi="Book Antiqua"/>
          <w:b/>
          <w:sz w:val="28"/>
          <w:szCs w:val="28"/>
          <w:u w:val="single"/>
        </w:rPr>
      </w:pPr>
    </w:p>
    <w:p w14:paraId="36C530C9" w14:textId="77777777" w:rsidR="007F0615" w:rsidRPr="007F0615" w:rsidRDefault="007F0615" w:rsidP="007F0615">
      <w:pPr>
        <w:rPr>
          <w:rFonts w:ascii="Book Antiqua" w:hAnsi="Book Antiqua"/>
          <w:b/>
          <w:sz w:val="28"/>
          <w:szCs w:val="28"/>
          <w:u w:val="single"/>
        </w:rPr>
      </w:pPr>
      <w:r w:rsidRPr="007F0615">
        <w:rPr>
          <w:rFonts w:ascii="Book Antiqua" w:hAnsi="Book Antiqua"/>
          <w:b/>
          <w:sz w:val="28"/>
          <w:szCs w:val="28"/>
          <w:u w:val="single"/>
        </w:rPr>
        <w:t>Radiological Forensic Management Team Concepts and Operations</w:t>
      </w:r>
    </w:p>
    <w:p w14:paraId="45ED5B5F" w14:textId="77777777" w:rsidR="007F0615" w:rsidRPr="007F0615" w:rsidRDefault="007F0615" w:rsidP="007F0615">
      <w:pPr>
        <w:rPr>
          <w:rFonts w:ascii="Book Antiqua" w:hAnsi="Book Antiqua"/>
          <w:sz w:val="28"/>
          <w:szCs w:val="28"/>
        </w:rPr>
      </w:pPr>
    </w:p>
    <w:p w14:paraId="3DD728DF"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At any terrorism </w:t>
      </w:r>
      <w:proofErr w:type="gramStart"/>
      <w:r w:rsidRPr="007F0615">
        <w:rPr>
          <w:rFonts w:ascii="Book Antiqua" w:hAnsi="Book Antiqua"/>
          <w:sz w:val="28"/>
          <w:szCs w:val="28"/>
        </w:rPr>
        <w:t>incident</w:t>
      </w:r>
      <w:proofErr w:type="gramEnd"/>
      <w:r w:rsidRPr="007F0615">
        <w:rPr>
          <w:rFonts w:ascii="Book Antiqua" w:hAnsi="Book Antiqua"/>
          <w:sz w:val="28"/>
          <w:szCs w:val="28"/>
        </w:rPr>
        <w:t xml:space="preserve"> there will be a need to trace back the origin of the act.  </w:t>
      </w:r>
    </w:p>
    <w:p w14:paraId="0247D94B" w14:textId="77777777" w:rsidR="007F0615" w:rsidRPr="007F0615" w:rsidRDefault="007F0615" w:rsidP="007F0615">
      <w:pPr>
        <w:rPr>
          <w:rFonts w:ascii="Book Antiqua" w:hAnsi="Book Antiqua"/>
          <w:sz w:val="28"/>
          <w:szCs w:val="28"/>
        </w:rPr>
      </w:pPr>
    </w:p>
    <w:p w14:paraId="1967C367"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However, from a radiological incident, there will be a need to </w:t>
      </w:r>
      <w:proofErr w:type="spellStart"/>
      <w:r w:rsidRPr="007F0615">
        <w:rPr>
          <w:rFonts w:ascii="Book Antiqua" w:hAnsi="Book Antiqua"/>
          <w:sz w:val="28"/>
          <w:szCs w:val="28"/>
        </w:rPr>
        <w:t>to</w:t>
      </w:r>
      <w:proofErr w:type="spellEnd"/>
      <w:r w:rsidRPr="007F0615">
        <w:rPr>
          <w:rFonts w:ascii="Book Antiqua" w:hAnsi="Book Antiqua"/>
          <w:sz w:val="28"/>
          <w:szCs w:val="28"/>
        </w:rPr>
        <w:t xml:space="preserve"> conduct operations in a radiological environment as well.  This will require a multi-disciplined team consisting of forensic experts, law enforcement and radiation expertise.</w:t>
      </w:r>
    </w:p>
    <w:p w14:paraId="3CBFFFE4" w14:textId="77777777" w:rsidR="007F0615" w:rsidRPr="007F0615" w:rsidRDefault="007F0615" w:rsidP="007F0615">
      <w:pPr>
        <w:rPr>
          <w:rFonts w:ascii="Book Antiqua" w:hAnsi="Book Antiqua"/>
          <w:sz w:val="28"/>
          <w:szCs w:val="28"/>
        </w:rPr>
      </w:pPr>
    </w:p>
    <w:p w14:paraId="2CC8A486"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This course will address the complexity of a forensic team conducting operations in a radiological environment and the planning considerations that should be in place prior to an incident involving the intentional dispersal of radiological substances.</w:t>
      </w:r>
    </w:p>
    <w:p w14:paraId="285C623A" w14:textId="77777777" w:rsidR="007F0615" w:rsidRPr="007F0615" w:rsidRDefault="007F0615" w:rsidP="007F0615">
      <w:pPr>
        <w:pBdr>
          <w:bottom w:val="single" w:sz="4" w:space="1" w:color="auto"/>
        </w:pBdr>
        <w:rPr>
          <w:rFonts w:ascii="Book Antiqua" w:hAnsi="Book Antiqua"/>
          <w:sz w:val="28"/>
          <w:szCs w:val="28"/>
        </w:rPr>
      </w:pPr>
    </w:p>
    <w:p w14:paraId="7B3111B9" w14:textId="77777777" w:rsidR="007F0615" w:rsidRDefault="007F0615" w:rsidP="007F0615">
      <w:pPr>
        <w:rPr>
          <w:rFonts w:ascii="Book Antiqua" w:hAnsi="Book Antiqua"/>
          <w:b/>
          <w:sz w:val="28"/>
          <w:szCs w:val="28"/>
          <w:u w:val="single"/>
        </w:rPr>
      </w:pPr>
    </w:p>
    <w:p w14:paraId="2481F16D" w14:textId="77777777" w:rsidR="003E23B5" w:rsidRPr="007F0615" w:rsidRDefault="003E23B5" w:rsidP="007F0615">
      <w:pPr>
        <w:rPr>
          <w:rFonts w:ascii="Book Antiqua" w:hAnsi="Book Antiqua"/>
          <w:b/>
          <w:sz w:val="28"/>
          <w:szCs w:val="28"/>
          <w:u w:val="single"/>
        </w:rPr>
      </w:pPr>
    </w:p>
    <w:p w14:paraId="2817A8F5" w14:textId="77777777" w:rsidR="007F0615" w:rsidRPr="007F0615" w:rsidRDefault="007F0615" w:rsidP="007F0615">
      <w:pPr>
        <w:rPr>
          <w:rFonts w:ascii="Book Antiqua" w:hAnsi="Book Antiqua"/>
          <w:sz w:val="28"/>
          <w:szCs w:val="28"/>
        </w:rPr>
      </w:pPr>
      <w:r w:rsidRPr="007F0615">
        <w:rPr>
          <w:rFonts w:ascii="Book Antiqua" w:hAnsi="Book Antiqua"/>
          <w:b/>
          <w:sz w:val="28"/>
          <w:szCs w:val="28"/>
          <w:u w:val="single"/>
        </w:rPr>
        <w:lastRenderedPageBreak/>
        <w:t xml:space="preserve">An Approach for the Radiological Component of a Pre-Planned Event </w:t>
      </w:r>
    </w:p>
    <w:p w14:paraId="2EB987FC" w14:textId="77777777" w:rsidR="007F0615" w:rsidRPr="007F0615" w:rsidRDefault="007F0615" w:rsidP="007F0615">
      <w:pPr>
        <w:rPr>
          <w:rFonts w:ascii="Book Antiqua" w:hAnsi="Book Antiqua"/>
          <w:sz w:val="28"/>
          <w:szCs w:val="28"/>
        </w:rPr>
      </w:pPr>
    </w:p>
    <w:p w14:paraId="1EA2A53E"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 xml:space="preserve">Planning for events in today’s environment needs to be multi-disciplined and will include hazmat, LE, FD and other local and state assets.  </w:t>
      </w:r>
    </w:p>
    <w:p w14:paraId="60A9F511" w14:textId="77777777" w:rsidR="007F0615" w:rsidRPr="007F0615" w:rsidRDefault="007F0615" w:rsidP="007F0615">
      <w:pPr>
        <w:rPr>
          <w:rFonts w:ascii="Book Antiqua" w:hAnsi="Book Antiqua"/>
          <w:sz w:val="28"/>
          <w:szCs w:val="28"/>
        </w:rPr>
      </w:pPr>
    </w:p>
    <w:p w14:paraId="732B7A32" w14:textId="77777777" w:rsidR="007F0615" w:rsidRPr="007F0615" w:rsidRDefault="007F0615" w:rsidP="007F0615">
      <w:pPr>
        <w:rPr>
          <w:rFonts w:ascii="Book Antiqua" w:hAnsi="Book Antiqua"/>
          <w:sz w:val="28"/>
          <w:szCs w:val="28"/>
        </w:rPr>
      </w:pPr>
      <w:r w:rsidRPr="007F0615">
        <w:rPr>
          <w:rFonts w:ascii="Book Antiqua" w:hAnsi="Book Antiqua"/>
          <w:sz w:val="28"/>
          <w:szCs w:val="28"/>
        </w:rPr>
        <w:t>There are many radiological assets both locally and from federal partners that can be utilized to assess the event venue prior to the event occurring.</w:t>
      </w:r>
    </w:p>
    <w:p w14:paraId="65FBB504" w14:textId="77777777" w:rsidR="007F0615" w:rsidRPr="007F0615" w:rsidRDefault="007F0615" w:rsidP="007F0615">
      <w:pPr>
        <w:rPr>
          <w:rFonts w:ascii="Book Antiqua" w:hAnsi="Book Antiqua"/>
          <w:sz w:val="28"/>
          <w:szCs w:val="28"/>
        </w:rPr>
      </w:pPr>
    </w:p>
    <w:p w14:paraId="045C472E" w14:textId="77777777" w:rsidR="00C608CD" w:rsidRDefault="007F0615" w:rsidP="007F0615">
      <w:pPr>
        <w:rPr>
          <w:rFonts w:ascii="Book Antiqua" w:hAnsi="Book Antiqua"/>
          <w:sz w:val="28"/>
          <w:szCs w:val="28"/>
        </w:rPr>
      </w:pPr>
      <w:r w:rsidRPr="007F0615">
        <w:rPr>
          <w:rFonts w:ascii="Book Antiqua" w:hAnsi="Book Antiqua"/>
          <w:sz w:val="28"/>
          <w:szCs w:val="28"/>
        </w:rPr>
        <w:t>This course will cover the pre-event planning, requesting assets, deploying assets and the resources available to produce a common radiological operational picture for the event.</w:t>
      </w:r>
    </w:p>
    <w:p w14:paraId="63235253" w14:textId="77777777" w:rsidR="00C608CD" w:rsidRDefault="00C608CD">
      <w:pPr>
        <w:rPr>
          <w:rFonts w:ascii="Book Antiqua" w:hAnsi="Book Antiqua"/>
          <w:sz w:val="28"/>
          <w:szCs w:val="28"/>
        </w:rPr>
      </w:pPr>
      <w:r>
        <w:rPr>
          <w:rFonts w:ascii="Book Antiqua" w:hAnsi="Book Antiqua"/>
          <w:sz w:val="28"/>
          <w:szCs w:val="28"/>
        </w:rPr>
        <w:br w:type="page"/>
      </w:r>
    </w:p>
    <w:p w14:paraId="5D1A3735" w14:textId="77777777" w:rsidR="007F0615" w:rsidRPr="007F0615" w:rsidRDefault="007F0615" w:rsidP="007F0615">
      <w:pPr>
        <w:rPr>
          <w:rFonts w:ascii="Book Antiqua" w:hAnsi="Book Antiqua"/>
          <w:sz w:val="28"/>
          <w:szCs w:val="28"/>
        </w:rPr>
      </w:pPr>
    </w:p>
    <w:p w14:paraId="51C4CC29" w14:textId="77777777" w:rsidR="007F0615" w:rsidRPr="007F0615" w:rsidRDefault="007F0615" w:rsidP="007F0615">
      <w:pPr>
        <w:rPr>
          <w:rFonts w:ascii="Book Antiqua" w:hAnsi="Book Antiqua"/>
          <w:sz w:val="28"/>
          <w:szCs w:val="28"/>
        </w:rPr>
      </w:pPr>
    </w:p>
    <w:p w14:paraId="05D92DEB" w14:textId="77777777" w:rsidR="007F0615" w:rsidRPr="007F0615" w:rsidRDefault="007F0615" w:rsidP="007F0615">
      <w:pPr>
        <w:rPr>
          <w:rFonts w:ascii="Book Antiqua" w:hAnsi="Book Antiqua"/>
          <w:sz w:val="28"/>
          <w:szCs w:val="28"/>
        </w:rPr>
      </w:pPr>
    </w:p>
    <w:p w14:paraId="77C34EDC" w14:textId="77777777" w:rsidR="007F0615" w:rsidRPr="003E23B5" w:rsidRDefault="007F0615" w:rsidP="003E23B5">
      <w:pPr>
        <w:pStyle w:val="Title"/>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Style w:val="Strong"/>
        </w:rPr>
      </w:pPr>
      <w:r w:rsidRPr="003E23B5">
        <w:rPr>
          <w:rStyle w:val="Strong"/>
        </w:rPr>
        <w:t>Biological</w:t>
      </w:r>
    </w:p>
    <w:p w14:paraId="1AB53A7F" w14:textId="77777777" w:rsidR="007F0615" w:rsidRPr="007F0615" w:rsidRDefault="007F0615" w:rsidP="007F0615">
      <w:pPr>
        <w:rPr>
          <w:rFonts w:ascii="Book Antiqua" w:hAnsi="Book Antiqua"/>
          <w:sz w:val="28"/>
          <w:szCs w:val="28"/>
        </w:rPr>
      </w:pPr>
    </w:p>
    <w:p w14:paraId="3591D542"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 xml:space="preserve">Inter-Facility Transport of the Ebola Virus Disease (EVD) Patient </w:t>
      </w:r>
    </w:p>
    <w:p w14:paraId="36AF0484" w14:textId="77777777" w:rsidR="007F0615" w:rsidRPr="007F0615" w:rsidRDefault="007F0615" w:rsidP="007F0615">
      <w:pPr>
        <w:autoSpaceDE w:val="0"/>
        <w:autoSpaceDN w:val="0"/>
        <w:adjustRightInd w:val="0"/>
        <w:rPr>
          <w:rFonts w:ascii="Book Antiqua" w:hAnsi="Book Antiqua" w:cs="CenturyGothic-Bold"/>
          <w:b/>
          <w:bCs/>
          <w:sz w:val="28"/>
          <w:szCs w:val="28"/>
        </w:rPr>
      </w:pPr>
      <w:r w:rsidRPr="007F0615">
        <w:rPr>
          <w:rFonts w:ascii="Book Antiqua" w:hAnsi="Book Antiqua" w:cs="CenturyGothic-Bold"/>
          <w:b/>
          <w:bCs/>
          <w:sz w:val="28"/>
          <w:szCs w:val="28"/>
        </w:rPr>
        <w:t>(1 Days – 8 hours)</w:t>
      </w:r>
    </w:p>
    <w:p w14:paraId="734D16FD"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Title: </w:t>
      </w:r>
      <w:r w:rsidRPr="007F0615">
        <w:rPr>
          <w:rFonts w:ascii="Book Antiqua" w:hAnsi="Book Antiqua" w:cs="ArialMT"/>
          <w:sz w:val="28"/>
          <w:szCs w:val="28"/>
        </w:rPr>
        <w:t>Inter-Facility Transfer of the Ebola Patient</w:t>
      </w:r>
    </w:p>
    <w:p w14:paraId="6F77DC59"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Session Description </w:t>
      </w:r>
      <w:r w:rsidRPr="007F0615">
        <w:rPr>
          <w:rFonts w:ascii="Book Antiqua" w:hAnsi="Book Antiqua" w:cs="ArialMT"/>
          <w:sz w:val="28"/>
          <w:szCs w:val="28"/>
        </w:rPr>
        <w:t>To provide knowledge, skills, and application to personnel who may respond to</w:t>
      </w:r>
    </w:p>
    <w:p w14:paraId="644D26A9"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The potential infected Ebola Patient incident, and enhance the safety of responders in such incidents.</w:t>
      </w:r>
    </w:p>
    <w:p w14:paraId="7ED1039F" w14:textId="77777777" w:rsidR="007F0615" w:rsidRPr="007F0615" w:rsidRDefault="007F0615" w:rsidP="007F0615">
      <w:pPr>
        <w:autoSpaceDE w:val="0"/>
        <w:autoSpaceDN w:val="0"/>
        <w:adjustRightInd w:val="0"/>
        <w:rPr>
          <w:rFonts w:ascii="Book Antiqua" w:hAnsi="Book Antiqua" w:cs="Arial-BoldMT"/>
          <w:b/>
          <w:bCs/>
          <w:sz w:val="28"/>
          <w:szCs w:val="28"/>
        </w:rPr>
      </w:pPr>
    </w:p>
    <w:p w14:paraId="3384EFFC" w14:textId="77777777" w:rsidR="007F0615" w:rsidRPr="007F0615" w:rsidRDefault="007F0615" w:rsidP="007F0615">
      <w:pPr>
        <w:autoSpaceDE w:val="0"/>
        <w:autoSpaceDN w:val="0"/>
        <w:adjustRightInd w:val="0"/>
        <w:rPr>
          <w:rFonts w:ascii="Book Antiqua" w:hAnsi="Book Antiqua" w:cs="Arial"/>
          <w:bCs/>
          <w:iCs/>
          <w:sz w:val="28"/>
          <w:szCs w:val="28"/>
          <w14:shadow w14:blurRad="50800" w14:dist="38100" w14:dir="2700000" w14:sx="100000" w14:sy="100000" w14:kx="0" w14:ky="0" w14:algn="tl">
            <w14:srgbClr w14:val="000000">
              <w14:alpha w14:val="60000"/>
            </w14:srgbClr>
          </w14:shadow>
        </w:rPr>
      </w:pPr>
      <w:r w:rsidRPr="007F0615">
        <w:rPr>
          <w:rFonts w:ascii="Book Antiqua" w:hAnsi="Book Antiqua" w:cs="Arial-BoldMT"/>
          <w:b/>
          <w:bCs/>
          <w:sz w:val="28"/>
          <w:szCs w:val="28"/>
        </w:rPr>
        <w:t xml:space="preserve">Session Abstract: </w:t>
      </w:r>
      <w:r w:rsidRPr="007F0615">
        <w:rPr>
          <w:rFonts w:ascii="Book Antiqua" w:hAnsi="Book Antiqua" w:cs="Arial"/>
          <w:sz w:val="28"/>
          <w:szCs w:val="28"/>
          <w:u w:val="single"/>
        </w:rPr>
        <w:t>Inter-facility Transfer of the Ebola Patient,</w:t>
      </w:r>
      <w:r w:rsidRPr="007F0615">
        <w:rPr>
          <w:rFonts w:ascii="Book Antiqua" w:hAnsi="Book Antiqua" w:cs="Arial"/>
          <w:sz w:val="28"/>
          <w:szCs w:val="28"/>
        </w:rPr>
        <w:t xml:space="preserve"> </w:t>
      </w:r>
      <w:r w:rsidRPr="007F0615">
        <w:rPr>
          <w:rFonts w:ascii="Book Antiqua" w:hAnsi="Book Antiqua" w:cs="Arial"/>
          <w:bCs/>
          <w:iCs/>
          <w:sz w:val="28"/>
          <w:szCs w:val="28"/>
          <w14:shadow w14:blurRad="50800" w14:dist="38100" w14:dir="2700000" w14:sx="100000" w14:sy="100000" w14:kx="0" w14:ky="0" w14:algn="tl">
            <w14:srgbClr w14:val="000000">
              <w14:alpha w14:val="60000"/>
            </w14:srgbClr>
          </w14:shadow>
        </w:rPr>
        <w:t xml:space="preserve">The Eight Hour program will enable </w:t>
      </w:r>
      <w:proofErr w:type="gramStart"/>
      <w:r w:rsidRPr="007F0615">
        <w:rPr>
          <w:rFonts w:ascii="Book Antiqua" w:hAnsi="Book Antiqua" w:cs="Arial"/>
          <w:bCs/>
          <w:iCs/>
          <w:sz w:val="28"/>
          <w:szCs w:val="28"/>
          <w14:shadow w14:blurRad="50800" w14:dist="38100" w14:dir="2700000" w14:sx="100000" w14:sy="100000" w14:kx="0" w14:ky="0" w14:algn="tl">
            <w14:srgbClr w14:val="000000">
              <w14:alpha w14:val="60000"/>
            </w14:srgbClr>
          </w14:shadow>
        </w:rPr>
        <w:t>pre hospital</w:t>
      </w:r>
      <w:proofErr w:type="gramEnd"/>
      <w:r w:rsidRPr="007F0615">
        <w:rPr>
          <w:rFonts w:ascii="Book Antiqua" w:hAnsi="Book Antiqua" w:cs="Arial"/>
          <w:bCs/>
          <w:iCs/>
          <w:sz w:val="28"/>
          <w:szCs w:val="28"/>
          <w14:shadow w14:blurRad="50800" w14:dist="38100" w14:dir="2700000" w14:sx="100000" w14:sy="100000" w14:kx="0" w14:ky="0" w14:algn="tl">
            <w14:srgbClr w14:val="000000">
              <w14:alpha w14:val="60000"/>
            </w14:srgbClr>
          </w14:shadow>
        </w:rPr>
        <w:t xml:space="preserve"> personnel to safely transport the infected Ebola patient while offering basic and advanced life support care, safely don/doff personal protective equipment, acquire skills for decontamination in a hospital setting and contribute to efforts in a coordinated and unified approach with other emergency responders in offering care to the infected patient.</w:t>
      </w:r>
    </w:p>
    <w:p w14:paraId="0DF76EE4" w14:textId="77777777" w:rsidR="007F0615" w:rsidRPr="007F0615" w:rsidRDefault="007F0615" w:rsidP="007F0615">
      <w:pPr>
        <w:autoSpaceDE w:val="0"/>
        <w:autoSpaceDN w:val="0"/>
        <w:adjustRightInd w:val="0"/>
        <w:rPr>
          <w:rFonts w:ascii="Book Antiqua" w:hAnsi="Book Antiqua" w:cs="Arial-BoldMT"/>
          <w:b/>
          <w:bCs/>
          <w:sz w:val="28"/>
          <w:szCs w:val="28"/>
        </w:rPr>
      </w:pPr>
    </w:p>
    <w:p w14:paraId="6865DA39" w14:textId="77777777" w:rsidR="007F0615" w:rsidRPr="007F0615" w:rsidRDefault="007F0615" w:rsidP="007F0615">
      <w:pPr>
        <w:autoSpaceDE w:val="0"/>
        <w:autoSpaceDN w:val="0"/>
        <w:adjustRightInd w:val="0"/>
        <w:rPr>
          <w:rFonts w:ascii="Book Antiqua" w:hAnsi="Book Antiqua" w:cs="Arial-BoldMT"/>
          <w:b/>
          <w:bCs/>
          <w:sz w:val="28"/>
          <w:szCs w:val="28"/>
        </w:rPr>
      </w:pPr>
      <w:r w:rsidRPr="007F0615">
        <w:rPr>
          <w:rFonts w:ascii="Book Antiqua" w:hAnsi="Book Antiqua" w:cs="Arial-BoldMT"/>
          <w:b/>
          <w:bCs/>
          <w:sz w:val="28"/>
          <w:szCs w:val="28"/>
        </w:rPr>
        <w:t>Plan of Delivery:</w:t>
      </w:r>
    </w:p>
    <w:p w14:paraId="26719BCB" w14:textId="77777777" w:rsidR="007F0615" w:rsidRPr="007F0615" w:rsidRDefault="007F0615" w:rsidP="007F0615">
      <w:pPr>
        <w:autoSpaceDE w:val="0"/>
        <w:autoSpaceDN w:val="0"/>
        <w:adjustRightInd w:val="0"/>
        <w:rPr>
          <w:rFonts w:ascii="Book Antiqua" w:hAnsi="Book Antiqua" w:cs="ArialMT"/>
          <w:sz w:val="28"/>
          <w:szCs w:val="28"/>
        </w:rPr>
      </w:pPr>
      <w:proofErr w:type="gramStart"/>
      <w:r w:rsidRPr="007F0615">
        <w:rPr>
          <w:rFonts w:ascii="Book Antiqua" w:hAnsi="Book Antiqua" w:cs="ArialMT"/>
          <w:sz w:val="28"/>
          <w:szCs w:val="28"/>
        </w:rPr>
        <w:t>Through the use of</w:t>
      </w:r>
      <w:proofErr w:type="gramEnd"/>
      <w:r w:rsidRPr="007F0615">
        <w:rPr>
          <w:rFonts w:ascii="Book Antiqua" w:hAnsi="Book Antiqua" w:cs="ArialMT"/>
          <w:sz w:val="28"/>
          <w:szCs w:val="28"/>
        </w:rPr>
        <w:t xml:space="preserve"> demonstrations and short lectures the student will recognize the signs &amp; symptoms of the possible infected </w:t>
      </w:r>
      <w:proofErr w:type="spellStart"/>
      <w:r w:rsidRPr="007F0615">
        <w:rPr>
          <w:rFonts w:ascii="Book Antiqua" w:hAnsi="Book Antiqua" w:cs="ArialMT"/>
          <w:sz w:val="28"/>
          <w:szCs w:val="28"/>
        </w:rPr>
        <w:t>ebola</w:t>
      </w:r>
      <w:proofErr w:type="spellEnd"/>
      <w:r w:rsidRPr="007F0615">
        <w:rPr>
          <w:rFonts w:ascii="Book Antiqua" w:hAnsi="Book Antiqua" w:cs="ArialMT"/>
          <w:sz w:val="28"/>
          <w:szCs w:val="28"/>
        </w:rPr>
        <w:t xml:space="preserve"> patient and take appropriate personal protective equipment (PPE)</w:t>
      </w:r>
    </w:p>
    <w:p w14:paraId="6F72817A" w14:textId="77777777" w:rsidR="007F0615" w:rsidRPr="007F0615" w:rsidRDefault="007F0615" w:rsidP="007F0615">
      <w:pPr>
        <w:autoSpaceDE w:val="0"/>
        <w:autoSpaceDN w:val="0"/>
        <w:adjustRightInd w:val="0"/>
        <w:rPr>
          <w:rFonts w:ascii="Book Antiqua" w:hAnsi="Book Antiqua" w:cs="ArialMT"/>
          <w:sz w:val="28"/>
          <w:szCs w:val="28"/>
        </w:rPr>
      </w:pPr>
    </w:p>
    <w:p w14:paraId="16DE1125"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Morning – Lecture; Ebola transmission, basic and advanced life support treatment and intro to PPE</w:t>
      </w:r>
    </w:p>
    <w:p w14:paraId="60447A9A" w14:textId="77777777" w:rsidR="007F0615" w:rsidRPr="007F0615" w:rsidRDefault="007F0615" w:rsidP="007F0615">
      <w:pPr>
        <w:autoSpaceDE w:val="0"/>
        <w:autoSpaceDN w:val="0"/>
        <w:adjustRightInd w:val="0"/>
        <w:rPr>
          <w:rFonts w:ascii="Book Antiqua" w:hAnsi="Book Antiqua" w:cs="ArialMT"/>
          <w:sz w:val="28"/>
          <w:szCs w:val="28"/>
        </w:rPr>
      </w:pPr>
    </w:p>
    <w:p w14:paraId="3E204EB2"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MT"/>
          <w:sz w:val="28"/>
          <w:szCs w:val="28"/>
        </w:rPr>
        <w:t>Afternoon – Donning/Doffing and Disposal of PPE, Practical exercise on patient transport and decontamination</w:t>
      </w:r>
    </w:p>
    <w:p w14:paraId="7877D9F4" w14:textId="77777777" w:rsidR="007F0615" w:rsidRPr="007F0615" w:rsidRDefault="007F0615" w:rsidP="007F0615">
      <w:pPr>
        <w:autoSpaceDE w:val="0"/>
        <w:autoSpaceDN w:val="0"/>
        <w:adjustRightInd w:val="0"/>
        <w:rPr>
          <w:rFonts w:ascii="Book Antiqua" w:hAnsi="Book Antiqua" w:cs="Arial-BoldMT"/>
          <w:b/>
          <w:bCs/>
          <w:sz w:val="28"/>
          <w:szCs w:val="28"/>
        </w:rPr>
      </w:pPr>
    </w:p>
    <w:p w14:paraId="28F156EF"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Enabling Objectives: </w:t>
      </w:r>
      <w:r w:rsidRPr="007F0615">
        <w:rPr>
          <w:rFonts w:ascii="Book Antiqua" w:hAnsi="Book Antiqua" w:cs="ArialMT"/>
          <w:sz w:val="28"/>
          <w:szCs w:val="28"/>
        </w:rPr>
        <w:t>Following a brief lecture, personal shall perform and discuss:</w:t>
      </w:r>
    </w:p>
    <w:p w14:paraId="4DA0DAE0"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 understanding of Ebola signs and symptoms</w:t>
      </w:r>
    </w:p>
    <w:p w14:paraId="2EF9AB3A"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lastRenderedPageBreak/>
        <w:t>Scene safety</w:t>
      </w:r>
    </w:p>
    <w:p w14:paraId="3B2AA078"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Prior treatment at sending facility</w:t>
      </w:r>
    </w:p>
    <w:p w14:paraId="6D5AF19C"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Recent patient travel</w:t>
      </w:r>
    </w:p>
    <w:p w14:paraId="54F3DB97"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Other people present (with the patient)</w:t>
      </w:r>
    </w:p>
    <w:p w14:paraId="2A3C1BAE"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Introduction into PPE</w:t>
      </w:r>
    </w:p>
    <w:p w14:paraId="5EFEA44C"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Respiratory and skin protection</w:t>
      </w:r>
    </w:p>
    <w:p w14:paraId="69F1D963"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Fit testing</w:t>
      </w:r>
    </w:p>
    <w:p w14:paraId="7E2DACBD"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Hydration</w:t>
      </w:r>
    </w:p>
    <w:p w14:paraId="3948BF94"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Donning</w:t>
      </w:r>
    </w:p>
    <w:p w14:paraId="36EA606A"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Doffing</w:t>
      </w:r>
    </w:p>
    <w:p w14:paraId="58819F91"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PPE Removal</w:t>
      </w:r>
    </w:p>
    <w:p w14:paraId="7FD36E70"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Decontamination</w:t>
      </w:r>
    </w:p>
    <w:p w14:paraId="6D40CD0C"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Demonstrate the standard approach for emergency medical personal interacting with sending and receiving facility</w:t>
      </w:r>
    </w:p>
    <w:p w14:paraId="6A074A0E"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Alternate patient holding/receiving area</w:t>
      </w:r>
    </w:p>
    <w:p w14:paraId="34B0EF4D"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Patient history</w:t>
      </w:r>
    </w:p>
    <w:p w14:paraId="02D92C40"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Receiving facility readiness and notification</w:t>
      </w:r>
    </w:p>
    <w:p w14:paraId="60834D78"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Ambulance compartment isolation</w:t>
      </w:r>
    </w:p>
    <w:p w14:paraId="283FD39B" w14:textId="77777777" w:rsidR="007F0615" w:rsidRPr="007F0615" w:rsidRDefault="007F0615" w:rsidP="007F0615">
      <w:pPr>
        <w:pStyle w:val="ListParagraph"/>
        <w:numPr>
          <w:ilvl w:val="0"/>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Decontamination and disposal</w:t>
      </w:r>
    </w:p>
    <w:p w14:paraId="33A5B814"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Personal</w:t>
      </w:r>
    </w:p>
    <w:p w14:paraId="779397C7"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Equipment</w:t>
      </w:r>
    </w:p>
    <w:p w14:paraId="74329631" w14:textId="77777777" w:rsidR="007F0615" w:rsidRPr="007F0615" w:rsidRDefault="007F0615" w:rsidP="007F0615">
      <w:pPr>
        <w:pStyle w:val="ListParagraph"/>
        <w:numPr>
          <w:ilvl w:val="1"/>
          <w:numId w:val="4"/>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Ambulance</w:t>
      </w:r>
    </w:p>
    <w:p w14:paraId="53B8BB07" w14:textId="77777777" w:rsidR="007F0615" w:rsidRPr="007F0615" w:rsidRDefault="007F0615" w:rsidP="007F0615">
      <w:pPr>
        <w:autoSpaceDE w:val="0"/>
        <w:autoSpaceDN w:val="0"/>
        <w:adjustRightInd w:val="0"/>
        <w:rPr>
          <w:rFonts w:ascii="Book Antiqua" w:hAnsi="Book Antiqua" w:cs="Arial-BoldMT"/>
          <w:b/>
          <w:bCs/>
          <w:sz w:val="28"/>
          <w:szCs w:val="28"/>
        </w:rPr>
      </w:pPr>
    </w:p>
    <w:p w14:paraId="70EBE4AA" w14:textId="77777777" w:rsidR="007F0615" w:rsidRPr="007F0615" w:rsidRDefault="007F0615" w:rsidP="007F0615">
      <w:pP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Target Audience: </w:t>
      </w:r>
      <w:r w:rsidRPr="007F0615">
        <w:rPr>
          <w:rFonts w:ascii="Book Antiqua" w:hAnsi="Book Antiqua" w:cs="Arial-BoldMT"/>
          <w:bCs/>
          <w:sz w:val="28"/>
          <w:szCs w:val="28"/>
        </w:rPr>
        <w:t xml:space="preserve">Hospital Staff, </w:t>
      </w:r>
      <w:r w:rsidRPr="007F0615">
        <w:rPr>
          <w:rFonts w:ascii="Book Antiqua" w:hAnsi="Book Antiqua" w:cs="ArialMT"/>
          <w:sz w:val="28"/>
          <w:szCs w:val="28"/>
        </w:rPr>
        <w:t>Incident Commanders and Pre-Hospital Personnel.</w:t>
      </w:r>
    </w:p>
    <w:p w14:paraId="24B047E5" w14:textId="77777777" w:rsidR="007F0615" w:rsidRPr="007F0615" w:rsidRDefault="007F0615" w:rsidP="007F0615">
      <w:pPr>
        <w:autoSpaceDE w:val="0"/>
        <w:autoSpaceDN w:val="0"/>
        <w:adjustRightInd w:val="0"/>
        <w:rPr>
          <w:rFonts w:ascii="Book Antiqua" w:hAnsi="Book Antiqua" w:cs="ArialMT"/>
          <w:sz w:val="28"/>
          <w:szCs w:val="28"/>
        </w:rPr>
      </w:pPr>
    </w:p>
    <w:p w14:paraId="19C2D2AB"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ER Physicians</w:t>
      </w:r>
    </w:p>
    <w:p w14:paraId="62189F9E"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Registered Nurses</w:t>
      </w:r>
    </w:p>
    <w:p w14:paraId="65B064C3" w14:textId="77777777" w:rsidR="007F0615" w:rsidRPr="007F0615" w:rsidRDefault="007F0615" w:rsidP="007F0615">
      <w:pPr>
        <w:pStyle w:val="ListParagraph"/>
        <w:numPr>
          <w:ilvl w:val="0"/>
          <w:numId w:val="5"/>
        </w:numPr>
        <w:autoSpaceDE w:val="0"/>
        <w:autoSpaceDN w:val="0"/>
        <w:adjustRightInd w:val="0"/>
        <w:spacing w:after="0" w:line="240" w:lineRule="auto"/>
        <w:rPr>
          <w:rFonts w:ascii="Book Antiqua" w:hAnsi="Book Antiqua" w:cs="ArialMT"/>
          <w:sz w:val="28"/>
          <w:szCs w:val="28"/>
        </w:rPr>
      </w:pPr>
      <w:r w:rsidRPr="007F0615">
        <w:rPr>
          <w:rFonts w:ascii="Book Antiqua" w:hAnsi="Book Antiqua" w:cs="ArialMT"/>
          <w:sz w:val="28"/>
          <w:szCs w:val="28"/>
        </w:rPr>
        <w:t>EMS Medics</w:t>
      </w:r>
    </w:p>
    <w:p w14:paraId="3B166A0D" w14:textId="77777777" w:rsidR="007F0615" w:rsidRPr="007F0615" w:rsidRDefault="007F0615" w:rsidP="007F0615">
      <w:pPr>
        <w:autoSpaceDE w:val="0"/>
        <w:autoSpaceDN w:val="0"/>
        <w:adjustRightInd w:val="0"/>
        <w:rPr>
          <w:rFonts w:ascii="Book Antiqua" w:hAnsi="Book Antiqua" w:cs="Arial-BoldMT"/>
          <w:b/>
          <w:bCs/>
          <w:sz w:val="28"/>
          <w:szCs w:val="28"/>
        </w:rPr>
      </w:pPr>
    </w:p>
    <w:p w14:paraId="65EF4D10" w14:textId="77777777" w:rsidR="007F0615" w:rsidRPr="007F0615" w:rsidRDefault="007F0615" w:rsidP="007F0615">
      <w:pPr>
        <w:pBdr>
          <w:bottom w:val="single" w:sz="4" w:space="1" w:color="auto"/>
        </w:pBdr>
        <w:autoSpaceDE w:val="0"/>
        <w:autoSpaceDN w:val="0"/>
        <w:adjustRightInd w:val="0"/>
        <w:rPr>
          <w:rFonts w:ascii="Book Antiqua" w:hAnsi="Book Antiqua" w:cs="ArialMT"/>
          <w:sz w:val="28"/>
          <w:szCs w:val="28"/>
        </w:rPr>
      </w:pPr>
      <w:r w:rsidRPr="007F0615">
        <w:rPr>
          <w:rFonts w:ascii="Book Antiqua" w:hAnsi="Book Antiqua" w:cs="Arial-BoldMT"/>
          <w:b/>
          <w:bCs/>
          <w:sz w:val="28"/>
          <w:szCs w:val="28"/>
        </w:rPr>
        <w:t xml:space="preserve">Instructors: </w:t>
      </w:r>
      <w:r w:rsidRPr="007F0615">
        <w:rPr>
          <w:rFonts w:ascii="Book Antiqua" w:hAnsi="Book Antiqua" w:cs="ArialMT"/>
          <w:sz w:val="28"/>
          <w:szCs w:val="28"/>
        </w:rPr>
        <w:t>As Assigned</w:t>
      </w:r>
    </w:p>
    <w:p w14:paraId="286C3E93" w14:textId="77777777" w:rsidR="00C608CD" w:rsidRDefault="00C608CD">
      <w:pPr>
        <w:rPr>
          <w:rFonts w:ascii="Book Antiqua" w:hAnsi="Book Antiqua"/>
          <w:sz w:val="28"/>
          <w:szCs w:val="28"/>
        </w:rPr>
      </w:pPr>
      <w:r>
        <w:rPr>
          <w:rFonts w:ascii="Book Antiqua" w:hAnsi="Book Antiqua"/>
          <w:sz w:val="28"/>
          <w:szCs w:val="28"/>
        </w:rPr>
        <w:br w:type="page"/>
      </w:r>
    </w:p>
    <w:p w14:paraId="5BA9461F" w14:textId="77777777" w:rsidR="007F0615" w:rsidRPr="007F0615" w:rsidRDefault="007F0615" w:rsidP="007F0615">
      <w:pPr>
        <w:rPr>
          <w:rFonts w:ascii="Book Antiqua" w:hAnsi="Book Antiqua"/>
          <w:sz w:val="28"/>
          <w:szCs w:val="28"/>
        </w:rPr>
      </w:pPr>
      <w:bookmarkStart w:id="0" w:name="_GoBack"/>
      <w:bookmarkEnd w:id="0"/>
    </w:p>
    <w:p w14:paraId="07F4005C" w14:textId="77777777" w:rsidR="007F0615" w:rsidRPr="007F0615" w:rsidRDefault="007F0615" w:rsidP="007F0615">
      <w:pPr>
        <w:rPr>
          <w:rFonts w:ascii="Book Antiqua" w:hAnsi="Book Antiqua"/>
          <w:sz w:val="28"/>
          <w:szCs w:val="28"/>
        </w:rPr>
      </w:pPr>
    </w:p>
    <w:p w14:paraId="36BE8EE2" w14:textId="77777777" w:rsidR="007F0615" w:rsidRPr="003E23B5" w:rsidRDefault="007F0615" w:rsidP="003E23B5">
      <w:pPr>
        <w:pStyle w:val="Title"/>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Style w:val="Strong"/>
        </w:rPr>
      </w:pPr>
      <w:r w:rsidRPr="003E23B5">
        <w:rPr>
          <w:rStyle w:val="Strong"/>
        </w:rPr>
        <w:t>Law Enforcement</w:t>
      </w:r>
    </w:p>
    <w:p w14:paraId="477C3630" w14:textId="77777777" w:rsidR="007F0615" w:rsidRPr="007F0615" w:rsidRDefault="007F0615" w:rsidP="007F0615">
      <w:pPr>
        <w:rPr>
          <w:rFonts w:ascii="Book Antiqua" w:hAnsi="Book Antiqua"/>
          <w:sz w:val="28"/>
          <w:szCs w:val="28"/>
        </w:rPr>
      </w:pPr>
    </w:p>
    <w:p w14:paraId="0337B139" w14:textId="77777777" w:rsidR="007F0615" w:rsidRPr="007F0615" w:rsidRDefault="007F0615" w:rsidP="007F0615">
      <w:pPr>
        <w:spacing w:before="100" w:beforeAutospacing="1" w:after="100" w:afterAutospacing="1"/>
        <w:rPr>
          <w:rFonts w:ascii="Book Antiqua" w:eastAsia="Times New Roman" w:hAnsi="Book Antiqua" w:cs="Times New Roman"/>
          <w:sz w:val="28"/>
          <w:szCs w:val="28"/>
        </w:rPr>
      </w:pPr>
      <w:r w:rsidRPr="007F0615">
        <w:rPr>
          <w:rFonts w:ascii="Book Antiqua" w:eastAsia="Times New Roman" w:hAnsi="Book Antiqua" w:cs="Times New Roman"/>
          <w:b/>
          <w:sz w:val="28"/>
          <w:szCs w:val="28"/>
        </w:rPr>
        <w:t xml:space="preserve">Course Title:  </w:t>
      </w:r>
      <w:r w:rsidRPr="007F0615">
        <w:rPr>
          <w:rFonts w:ascii="Book Antiqua" w:eastAsia="Times New Roman" w:hAnsi="Book Antiqua" w:cs="Times New Roman"/>
          <w:sz w:val="28"/>
          <w:szCs w:val="28"/>
        </w:rPr>
        <w:t>Mitigating Law Enforcement Fatigue</w:t>
      </w:r>
    </w:p>
    <w:p w14:paraId="0A968CC3"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b/>
          <w:sz w:val="28"/>
          <w:szCs w:val="28"/>
        </w:rPr>
        <w:t xml:space="preserve">Length:  </w:t>
      </w:r>
      <w:r w:rsidRPr="007F0615">
        <w:rPr>
          <w:rFonts w:ascii="Book Antiqua" w:eastAsia="Times New Roman" w:hAnsi="Book Antiqua" w:cs="Times New Roman"/>
          <w:sz w:val="28"/>
          <w:szCs w:val="28"/>
        </w:rPr>
        <w:t>One-day</w:t>
      </w:r>
    </w:p>
    <w:p w14:paraId="4CA2B908"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b/>
          <w:sz w:val="28"/>
          <w:szCs w:val="28"/>
        </w:rPr>
        <w:t>Course Description:</w:t>
      </w:r>
    </w:p>
    <w:p w14:paraId="19A14E7A" w14:textId="77777777" w:rsidR="007F0615" w:rsidRPr="007F0615" w:rsidRDefault="007F0615" w:rsidP="007F0615">
      <w:pPr>
        <w:rPr>
          <w:rFonts w:ascii="Book Antiqua" w:hAnsi="Book Antiqua" w:cs="Times New Roman"/>
          <w:sz w:val="28"/>
          <w:szCs w:val="28"/>
        </w:rPr>
      </w:pPr>
      <w:r w:rsidRPr="007F0615">
        <w:rPr>
          <w:rFonts w:ascii="Book Antiqua" w:hAnsi="Book Antiqua" w:cs="Times New Roman"/>
          <w:sz w:val="28"/>
          <w:szCs w:val="28"/>
        </w:rPr>
        <w:t xml:space="preserve">Fatigue has long been embedded and accepted in the culture of police departments.  Law Enforcement Unions or Associations resist supporting policies that may reduce earnings and chiefs shy away from restrictions to meet operational demands, even if these policies may improve health and safety.  </w:t>
      </w:r>
    </w:p>
    <w:p w14:paraId="5C4C5C0F" w14:textId="77777777" w:rsidR="007F0615" w:rsidRPr="007F0615" w:rsidRDefault="007F0615" w:rsidP="007F0615">
      <w:pPr>
        <w:spacing w:before="100" w:beforeAutospacing="1" w:after="100" w:afterAutospacing="1"/>
        <w:rPr>
          <w:rFonts w:ascii="Book Antiqua" w:eastAsia="Times New Roman" w:hAnsi="Book Antiqua" w:cs="Times New Roman"/>
          <w:sz w:val="28"/>
          <w:szCs w:val="28"/>
        </w:rPr>
      </w:pPr>
      <w:r w:rsidRPr="007F0615">
        <w:rPr>
          <w:rFonts w:ascii="Book Antiqua" w:eastAsia="Times New Roman" w:hAnsi="Book Antiqua" w:cs="Times New Roman"/>
          <w:sz w:val="28"/>
          <w:szCs w:val="28"/>
        </w:rPr>
        <w:t>This full day course is designed to raise awareness of the problems associated with fatigued or tired law enforcement officers.  The presenter will define fatigue and educate the attendees about the causes of law enforcement fatigue, the consequences, and suggested ways in which fatigue can be managed.  This course will expand the conversations about the physiological impacts to include how fatigue influences use of force, performance, driving, officer safety, and report writing.  The attendees will be asked to self-reflect on the problem and ask themselves</w:t>
      </w:r>
      <w:proofErr w:type="gramStart"/>
      <w:r w:rsidRPr="007F0615">
        <w:rPr>
          <w:rFonts w:ascii="Book Antiqua" w:eastAsia="Times New Roman" w:hAnsi="Book Antiqua" w:cs="Times New Roman"/>
          <w:sz w:val="28"/>
          <w:szCs w:val="28"/>
        </w:rPr>
        <w:t>:  “</w:t>
      </w:r>
      <w:proofErr w:type="gramEnd"/>
      <w:r w:rsidRPr="007F0615">
        <w:rPr>
          <w:rFonts w:ascii="Book Antiqua" w:eastAsia="Times New Roman" w:hAnsi="Book Antiqua" w:cs="Times New Roman"/>
          <w:sz w:val="28"/>
          <w:szCs w:val="28"/>
        </w:rPr>
        <w:t>Am I contributing to the problem or to the solution?”  Attendees will be encouraged to take ownership of their own fatigue and consider ways to improve their personal situations.  At the end of the session, the attendees will have a better understanding of why fatigue is a problem for law enforcement, why they should be concerned about fatigue, and the importance of sound effective fatigue management policy. </w:t>
      </w:r>
    </w:p>
    <w:p w14:paraId="78749F0F"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b/>
          <w:sz w:val="28"/>
          <w:szCs w:val="28"/>
        </w:rPr>
        <w:t>Methodology:</w:t>
      </w:r>
    </w:p>
    <w:p w14:paraId="2D070D11"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sz w:val="28"/>
          <w:szCs w:val="28"/>
        </w:rPr>
        <w:t>Lecture, PowerPoints, discussions, and practical exercises.</w:t>
      </w:r>
    </w:p>
    <w:p w14:paraId="028D2084"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b/>
          <w:sz w:val="28"/>
          <w:szCs w:val="28"/>
        </w:rPr>
        <w:t>Course Objectives:</w:t>
      </w:r>
    </w:p>
    <w:p w14:paraId="7B252B89" w14:textId="77777777" w:rsidR="007F0615" w:rsidRPr="007F0615" w:rsidRDefault="007F0615" w:rsidP="007F0615">
      <w:pPr>
        <w:spacing w:before="100" w:beforeAutospacing="1" w:after="100" w:afterAutospacing="1"/>
        <w:rPr>
          <w:rFonts w:ascii="Book Antiqua" w:eastAsia="Times New Roman" w:hAnsi="Book Antiqua" w:cs="Times New Roman"/>
          <w:sz w:val="28"/>
          <w:szCs w:val="28"/>
        </w:rPr>
      </w:pPr>
      <w:r w:rsidRPr="007F0615">
        <w:rPr>
          <w:rFonts w:ascii="Book Antiqua" w:eastAsia="Times New Roman" w:hAnsi="Book Antiqua" w:cs="Times New Roman"/>
          <w:sz w:val="28"/>
          <w:szCs w:val="28"/>
        </w:rPr>
        <w:lastRenderedPageBreak/>
        <w:t>At the end of this block of instruction, the student will be able to achieve the following objectives:</w:t>
      </w:r>
    </w:p>
    <w:p w14:paraId="5C0420D4"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Identify the causes of fatigue in law enforcement and why fatigue is a problem.</w:t>
      </w:r>
    </w:p>
    <w:p w14:paraId="256C51BD"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Understand the effects of fatigue on cognitive and performance skills and how it is effecting their current workforce.</w:t>
      </w:r>
    </w:p>
    <w:p w14:paraId="478888A4"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Examine what other industries have done to reduce fatigue.</w:t>
      </w:r>
    </w:p>
    <w:p w14:paraId="5BEED245"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Examine relevant studies on law enforcement fatigue.</w:t>
      </w:r>
    </w:p>
    <w:p w14:paraId="740580F9"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Examine the hurdles in addressing law enforcement fatigue.</w:t>
      </w:r>
    </w:p>
    <w:p w14:paraId="1231BD7B"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Examine the challenges in shifting a culture and introducing change.</w:t>
      </w:r>
    </w:p>
    <w:p w14:paraId="193ED640" w14:textId="77777777" w:rsidR="007F0615" w:rsidRPr="007F0615" w:rsidRDefault="007F0615" w:rsidP="007F0615">
      <w:pPr>
        <w:pStyle w:val="ListParagraph"/>
        <w:numPr>
          <w:ilvl w:val="0"/>
          <w:numId w:val="7"/>
        </w:numPr>
        <w:spacing w:before="100" w:beforeAutospacing="1" w:after="100" w:afterAutospacing="1" w:line="240" w:lineRule="auto"/>
        <w:rPr>
          <w:rFonts w:ascii="Book Antiqua" w:eastAsia="Times New Roman" w:hAnsi="Book Antiqua" w:cs="Times New Roman"/>
          <w:sz w:val="28"/>
          <w:szCs w:val="28"/>
        </w:rPr>
      </w:pPr>
      <w:r w:rsidRPr="007F0615">
        <w:rPr>
          <w:rFonts w:ascii="Book Antiqua" w:eastAsia="Times New Roman" w:hAnsi="Book Antiqua" w:cs="Times New Roman"/>
          <w:sz w:val="28"/>
          <w:szCs w:val="28"/>
        </w:rPr>
        <w:t>Create a successful mitigating fatigue policy and program</w:t>
      </w:r>
    </w:p>
    <w:p w14:paraId="1AAE226E" w14:textId="77777777" w:rsidR="007F0615" w:rsidRPr="007F0615" w:rsidRDefault="007F0615" w:rsidP="007F0615">
      <w:pPr>
        <w:spacing w:before="100" w:beforeAutospacing="1" w:after="100" w:afterAutospacing="1"/>
        <w:rPr>
          <w:rFonts w:ascii="Book Antiqua" w:eastAsia="Times New Roman" w:hAnsi="Book Antiqua" w:cs="Times New Roman"/>
          <w:b/>
          <w:sz w:val="28"/>
          <w:szCs w:val="28"/>
        </w:rPr>
      </w:pPr>
      <w:r w:rsidRPr="007F0615">
        <w:rPr>
          <w:rFonts w:ascii="Book Antiqua" w:eastAsia="Times New Roman" w:hAnsi="Book Antiqua" w:cs="Times New Roman"/>
          <w:b/>
          <w:sz w:val="28"/>
          <w:szCs w:val="28"/>
        </w:rPr>
        <w:t>Target Audience:</w:t>
      </w:r>
    </w:p>
    <w:p w14:paraId="256B8CE3" w14:textId="77777777" w:rsidR="007F0615" w:rsidRPr="003E23B5" w:rsidRDefault="007F0615" w:rsidP="003E23B5">
      <w:pPr>
        <w:pBdr>
          <w:bottom w:val="single" w:sz="4" w:space="1" w:color="auto"/>
        </w:pBdr>
        <w:spacing w:before="100" w:beforeAutospacing="1" w:after="100" w:afterAutospacing="1"/>
        <w:rPr>
          <w:rFonts w:ascii="Book Antiqua" w:eastAsia="Times New Roman" w:hAnsi="Book Antiqua" w:cs="Times New Roman"/>
          <w:sz w:val="28"/>
          <w:szCs w:val="28"/>
        </w:rPr>
      </w:pPr>
      <w:r w:rsidRPr="007F0615">
        <w:rPr>
          <w:rFonts w:ascii="Book Antiqua" w:eastAsia="Times New Roman" w:hAnsi="Book Antiqua" w:cs="Times New Roman"/>
          <w:sz w:val="28"/>
          <w:szCs w:val="28"/>
        </w:rPr>
        <w:t>Law Enforcement, Police, Fire, and EMS, Town Managers, Risk Managers, Legal Counsel</w:t>
      </w:r>
    </w:p>
    <w:sectPr w:rsidR="007F0615" w:rsidRPr="003E23B5" w:rsidSect="00C148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43F60" w14:textId="77777777" w:rsidR="00063BD2" w:rsidRDefault="00063BD2" w:rsidP="003E23B5">
      <w:r>
        <w:separator/>
      </w:r>
    </w:p>
  </w:endnote>
  <w:endnote w:type="continuationSeparator" w:id="0">
    <w:p w14:paraId="79C8D0DF" w14:textId="77777777" w:rsidR="00063BD2" w:rsidRDefault="00063BD2" w:rsidP="003E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New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tencil Std">
    <w:panose1 w:val="04020904080802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enturyGothic-Bold">
    <w:charset w:val="00"/>
    <w:family w:val="auto"/>
    <w:pitch w:val="variable"/>
    <w:sig w:usb0="00000287" w:usb1="00000000" w:usb2="00000000" w:usb3="00000000" w:csb0="0000009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EA124" w14:textId="77777777" w:rsidR="00C608CD" w:rsidRDefault="00C608CD" w:rsidP="00CB12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9999" w14:textId="77777777" w:rsidR="003E23B5" w:rsidRDefault="003E23B5" w:rsidP="00C608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82576" w14:textId="77777777" w:rsidR="00C608CD" w:rsidRDefault="00C608CD" w:rsidP="00CB12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320253" w14:textId="77777777" w:rsidR="003E23B5" w:rsidRDefault="003E23B5" w:rsidP="00C608C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9BDE6" w14:textId="77777777" w:rsidR="003E23B5" w:rsidRDefault="003E23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9CF0" w14:textId="77777777" w:rsidR="00063BD2" w:rsidRDefault="00063BD2" w:rsidP="003E23B5">
      <w:r>
        <w:separator/>
      </w:r>
    </w:p>
  </w:footnote>
  <w:footnote w:type="continuationSeparator" w:id="0">
    <w:p w14:paraId="25011DAA" w14:textId="77777777" w:rsidR="00063BD2" w:rsidRDefault="00063BD2" w:rsidP="003E2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843D6" w14:textId="77777777" w:rsidR="003E23B5" w:rsidRDefault="003E23B5">
    <w:pPr>
      <w:pStyle w:val="Header"/>
    </w:pPr>
    <w:r>
      <w:rPr>
        <w:noProof/>
      </w:rPr>
      <w:pict w14:anchorId="5EA332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position-horizontal:center;mso-position-horizontal-relative:margin;mso-position-vertical:center;mso-position-vertical-relative:margin" o:allowincell="f" fillcolor="silver" stroked="f">
          <v:textpath style="font-family:&quot;Calibri&quot;;font-size:1pt;font-weight:bold"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D5D532" w14:textId="77777777" w:rsidR="003E23B5" w:rsidRDefault="003E23B5">
    <w:pPr>
      <w:pStyle w:val="Header"/>
    </w:pPr>
    <w:r>
      <w:rPr>
        <w:noProof/>
      </w:rPr>
      <w:pict w14:anchorId="35D1C2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position-horizontal:center;mso-position-horizontal-relative:margin;mso-position-vertical:center;mso-position-vertical-relative:margin" o:allowincell="f" fillcolor="silver" stroked="f">
          <v:textpath style="font-family:&quot;Calibri&quot;;font-size:1pt;font-weight:bold"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18CE6A" w14:textId="77777777" w:rsidR="003E23B5" w:rsidRDefault="003E23B5">
    <w:pPr>
      <w:pStyle w:val="Header"/>
    </w:pPr>
    <w:r>
      <w:rPr>
        <w:noProof/>
      </w:rPr>
      <w:pict w14:anchorId="4B0C94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position-horizontal:center;mso-position-horizontal-relative:margin;mso-position-vertical:center;mso-position-vertical-relative:margin" o:allowincell="f" fillcolor="silver" stroked="f">
          <v:textpath style="font-family:&quot;Calibri&quot;;font-size:1pt;font-weight:bold"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B2AEE"/>
    <w:multiLevelType w:val="hybridMultilevel"/>
    <w:tmpl w:val="4CB63114"/>
    <w:lvl w:ilvl="0" w:tplc="6592218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C5FD3"/>
    <w:multiLevelType w:val="hybridMultilevel"/>
    <w:tmpl w:val="E5EAF4CA"/>
    <w:lvl w:ilvl="0" w:tplc="6BCE5A04">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nsid w:val="40647B42"/>
    <w:multiLevelType w:val="hybridMultilevel"/>
    <w:tmpl w:val="B068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17606"/>
    <w:multiLevelType w:val="hybridMultilevel"/>
    <w:tmpl w:val="452AE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B75291"/>
    <w:multiLevelType w:val="hybridMultilevel"/>
    <w:tmpl w:val="06A0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969C7"/>
    <w:multiLevelType w:val="hybridMultilevel"/>
    <w:tmpl w:val="3C46A2FA"/>
    <w:lvl w:ilvl="0" w:tplc="65922180">
      <w:numFmt w:val="bullet"/>
      <w:lvlText w:val="•"/>
      <w:lvlJc w:val="left"/>
      <w:pPr>
        <w:ind w:left="720" w:hanging="360"/>
      </w:pPr>
      <w:rPr>
        <w:rFonts w:ascii="SymbolMT" w:eastAsiaTheme="minorHAnsi" w:hAnsi="SymbolMT" w:cs="SymbolMT" w:hint="default"/>
      </w:rPr>
    </w:lvl>
    <w:lvl w:ilvl="1" w:tplc="E22685D8">
      <w:numFmt w:val="bullet"/>
      <w:lvlText w:val=""/>
      <w:lvlJc w:val="left"/>
      <w:pPr>
        <w:ind w:left="1440" w:hanging="360"/>
      </w:pPr>
      <w:rPr>
        <w:rFonts w:ascii="Symbol" w:eastAsiaTheme="minorHAns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021D0"/>
    <w:multiLevelType w:val="hybridMultilevel"/>
    <w:tmpl w:val="AC9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56F39"/>
    <w:multiLevelType w:val="hybridMultilevel"/>
    <w:tmpl w:val="78A03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5"/>
    <w:rsid w:val="00063BD2"/>
    <w:rsid w:val="00316ADD"/>
    <w:rsid w:val="003E23B5"/>
    <w:rsid w:val="007F0615"/>
    <w:rsid w:val="008A6022"/>
    <w:rsid w:val="00991402"/>
    <w:rsid w:val="00B20F5A"/>
    <w:rsid w:val="00C1485B"/>
    <w:rsid w:val="00C608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4D6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0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15"/>
    <w:pPr>
      <w:spacing w:after="200" w:line="276" w:lineRule="auto"/>
      <w:ind w:left="720"/>
      <w:contextualSpacing/>
    </w:pPr>
    <w:rPr>
      <w:sz w:val="22"/>
      <w:szCs w:val="22"/>
    </w:rPr>
  </w:style>
  <w:style w:type="paragraph" w:styleId="NoSpacing">
    <w:name w:val="No Spacing"/>
    <w:uiPriority w:val="1"/>
    <w:qFormat/>
    <w:rsid w:val="007F0615"/>
    <w:rPr>
      <w:sz w:val="22"/>
      <w:szCs w:val="22"/>
    </w:rPr>
  </w:style>
  <w:style w:type="paragraph" w:customStyle="1" w:styleId="p1">
    <w:name w:val="p1"/>
    <w:basedOn w:val="Normal"/>
    <w:rsid w:val="007F0615"/>
    <w:rPr>
      <w:rFonts w:ascii="Helvetica Neue" w:hAnsi="Helvetica Neue" w:cs="Times New Roman"/>
      <w:color w:val="454545"/>
      <w:sz w:val="18"/>
      <w:szCs w:val="18"/>
    </w:rPr>
  </w:style>
  <w:style w:type="character" w:customStyle="1" w:styleId="Heading1Char">
    <w:name w:val="Heading 1 Char"/>
    <w:basedOn w:val="DefaultParagraphFont"/>
    <w:link w:val="Heading1"/>
    <w:uiPriority w:val="9"/>
    <w:rsid w:val="008A602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A6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02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A6022"/>
    <w:rPr>
      <w:b/>
      <w:bCs/>
    </w:rPr>
  </w:style>
  <w:style w:type="paragraph" w:styleId="Header">
    <w:name w:val="header"/>
    <w:basedOn w:val="Normal"/>
    <w:link w:val="HeaderChar"/>
    <w:uiPriority w:val="99"/>
    <w:unhideWhenUsed/>
    <w:rsid w:val="003E23B5"/>
    <w:pPr>
      <w:tabs>
        <w:tab w:val="center" w:pos="4680"/>
        <w:tab w:val="right" w:pos="9360"/>
      </w:tabs>
    </w:pPr>
  </w:style>
  <w:style w:type="character" w:customStyle="1" w:styleId="HeaderChar">
    <w:name w:val="Header Char"/>
    <w:basedOn w:val="DefaultParagraphFont"/>
    <w:link w:val="Header"/>
    <w:uiPriority w:val="99"/>
    <w:rsid w:val="003E23B5"/>
  </w:style>
  <w:style w:type="paragraph" w:styleId="Footer">
    <w:name w:val="footer"/>
    <w:basedOn w:val="Normal"/>
    <w:link w:val="FooterChar"/>
    <w:uiPriority w:val="99"/>
    <w:unhideWhenUsed/>
    <w:rsid w:val="003E23B5"/>
    <w:pPr>
      <w:tabs>
        <w:tab w:val="center" w:pos="4680"/>
        <w:tab w:val="right" w:pos="9360"/>
      </w:tabs>
    </w:pPr>
  </w:style>
  <w:style w:type="character" w:customStyle="1" w:styleId="FooterChar">
    <w:name w:val="Footer Char"/>
    <w:basedOn w:val="DefaultParagraphFont"/>
    <w:link w:val="Footer"/>
    <w:uiPriority w:val="99"/>
    <w:rsid w:val="003E23B5"/>
  </w:style>
  <w:style w:type="character" w:styleId="PageNumber">
    <w:name w:val="page number"/>
    <w:basedOn w:val="DefaultParagraphFont"/>
    <w:uiPriority w:val="99"/>
    <w:semiHidden/>
    <w:unhideWhenUsed/>
    <w:rsid w:val="00C6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6742</Words>
  <Characters>38430</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1</cp:revision>
  <dcterms:created xsi:type="dcterms:W3CDTF">2018-08-03T10:09:00Z</dcterms:created>
  <dcterms:modified xsi:type="dcterms:W3CDTF">2018-08-03T10:59:00Z</dcterms:modified>
</cp:coreProperties>
</file>