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6A" w:rsidRDefault="0097618C" w:rsidP="0097618C">
      <w:pPr>
        <w:tabs>
          <w:tab w:val="clear" w:pos="9360"/>
          <w:tab w:val="left" w:pos="9990"/>
          <w:tab w:val="left" w:pos="10080"/>
        </w:tabs>
        <w:spacing w:after="85"/>
        <w:rPr>
          <w:rFonts w:ascii="Shruti" w:hAnsi="Shruti" w:cs="Shruti"/>
          <w:b/>
          <w:bCs/>
        </w:rPr>
      </w:pP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r>
      <w:bookmarkStart w:id="0" w:name="_GoBack"/>
      <w:bookmarkEnd w:id="0"/>
      <w:r w:rsidR="000A1E6A">
        <w:rPr>
          <w:rFonts w:ascii="Shruti" w:hAnsi="Shruti" w:cs="Shruti"/>
          <w:b/>
          <w:bCs/>
        </w:rPr>
        <w:t>Edward L.A. Bailor</w:t>
      </w:r>
    </w:p>
    <w:p w:rsidR="000A1E6A" w:rsidRDefault="0097618C" w:rsidP="0097618C">
      <w:pPr>
        <w:tabs>
          <w:tab w:val="clear" w:pos="9360"/>
        </w:tabs>
        <w:spacing w:after="85"/>
        <w:rPr>
          <w:rFonts w:ascii="Shruti" w:hAnsi="Shruti" w:cs="Shruti"/>
          <w:b/>
          <w:bCs/>
        </w:rPr>
      </w:pP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sidR="00A304CB">
        <w:rPr>
          <w:rFonts w:ascii="Shruti" w:hAnsi="Shruti" w:cs="Shruti"/>
          <w:b/>
          <w:bCs/>
        </w:rPr>
        <w:t>1701 Candlestick Way</w:t>
      </w:r>
    </w:p>
    <w:p w:rsidR="00A304CB" w:rsidRDefault="00166F35" w:rsidP="00166F35">
      <w:pPr>
        <w:tabs>
          <w:tab w:val="clear" w:pos="9360"/>
        </w:tabs>
        <w:spacing w:after="85"/>
        <w:rPr>
          <w:rFonts w:ascii="Shruti" w:hAnsi="Shruti" w:cs="Shruti"/>
          <w:b/>
          <w:bCs/>
        </w:rPr>
      </w:pP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sidR="00A304CB">
        <w:rPr>
          <w:rFonts w:ascii="Shruti" w:hAnsi="Shruti" w:cs="Shruti"/>
          <w:b/>
          <w:bCs/>
        </w:rPr>
        <w:t>Owings, MD 20736</w:t>
      </w:r>
    </w:p>
    <w:p w:rsidR="00A304CB" w:rsidRDefault="00A304CB" w:rsidP="00A304CB">
      <w:pPr>
        <w:tabs>
          <w:tab w:val="clear" w:pos="9360"/>
        </w:tabs>
        <w:spacing w:after="85"/>
        <w:jc w:val="center"/>
        <w:rPr>
          <w:rFonts w:ascii="Shruti" w:hAnsi="Shruti" w:cs="Shruti"/>
          <w:b/>
          <w:bCs/>
        </w:rPr>
      </w:pPr>
      <w:r>
        <w:rPr>
          <w:rFonts w:ascii="Shruti" w:hAnsi="Shruti" w:cs="Shruti"/>
          <w:b/>
          <w:bCs/>
        </w:rPr>
        <w:t>Bailor@</w:t>
      </w:r>
      <w:r w:rsidR="00AE7ADA">
        <w:rPr>
          <w:rFonts w:ascii="Shruti" w:hAnsi="Shruti" w:cs="Shruti"/>
          <w:b/>
          <w:bCs/>
        </w:rPr>
        <w:t>C</w:t>
      </w:r>
      <w:r>
        <w:rPr>
          <w:rFonts w:ascii="Shruti" w:hAnsi="Shruti" w:cs="Shruti"/>
          <w:b/>
          <w:bCs/>
        </w:rPr>
        <w:t>omcast.net</w:t>
      </w:r>
    </w:p>
    <w:p w:rsidR="00A304CB" w:rsidRDefault="005F7CCB" w:rsidP="00A304CB">
      <w:pPr>
        <w:tabs>
          <w:tab w:val="clear" w:pos="9360"/>
        </w:tabs>
        <w:spacing w:after="85"/>
        <w:jc w:val="center"/>
        <w:rPr>
          <w:rFonts w:ascii="Shruti" w:hAnsi="Shruti" w:cs="Shruti"/>
          <w:b/>
          <w:bCs/>
        </w:rPr>
      </w:pPr>
      <w:r>
        <w:rPr>
          <w:rFonts w:ascii="Shruti" w:hAnsi="Shruti" w:cs="Shruti"/>
          <w:b/>
          <w:bCs/>
        </w:rPr>
        <w:t>Cell</w:t>
      </w:r>
      <w:r w:rsidR="009271F1">
        <w:rPr>
          <w:rFonts w:ascii="Shruti" w:hAnsi="Shruti" w:cs="Shruti"/>
          <w:b/>
          <w:bCs/>
        </w:rPr>
        <w:t xml:space="preserve">:  </w:t>
      </w:r>
      <w:r>
        <w:rPr>
          <w:rFonts w:ascii="Shruti" w:hAnsi="Shruti" w:cs="Shruti"/>
          <w:b/>
          <w:bCs/>
        </w:rPr>
        <w:t xml:space="preserve"> </w:t>
      </w:r>
      <w:r w:rsidR="00A304CB">
        <w:rPr>
          <w:rFonts w:ascii="Shruti" w:hAnsi="Shruti" w:cs="Shruti"/>
          <w:b/>
          <w:bCs/>
        </w:rPr>
        <w:t xml:space="preserve">240-375-3202 </w:t>
      </w:r>
      <w:r w:rsidR="00A304CB">
        <w:rPr>
          <w:rFonts w:ascii="Shruti" w:hAnsi="Shruti" w:cs="Shruti"/>
          <w:b/>
          <w:bCs/>
        </w:rPr>
        <w:tab/>
      </w:r>
    </w:p>
    <w:p w:rsidR="0086544B" w:rsidRDefault="009E418C" w:rsidP="0097618C">
      <w:r w:rsidRPr="0097618C">
        <w:t>Ed started hi</w:t>
      </w:r>
      <w:r w:rsidR="0086544B">
        <w:t xml:space="preserve">s own consulting company </w:t>
      </w:r>
      <w:r w:rsidR="000F090B">
        <w:t>after he retired from the United States Capitol Police as an Inspector</w:t>
      </w:r>
      <w:r w:rsidR="00E5484F">
        <w:t>.</w:t>
      </w:r>
    </w:p>
    <w:p w:rsidR="00E5484F" w:rsidRDefault="00E5484F" w:rsidP="0097618C"/>
    <w:p w:rsidR="009E418C" w:rsidRPr="00E5484F" w:rsidRDefault="0097618C" w:rsidP="0097618C">
      <w:pPr>
        <w:rPr>
          <w:b/>
          <w:u w:val="single"/>
        </w:rPr>
      </w:pPr>
      <w:r w:rsidRPr="00E5484F">
        <w:rPr>
          <w:b/>
          <w:u w:val="single"/>
        </w:rPr>
        <w:t xml:space="preserve">Bailor Security Consultants LLC </w:t>
      </w:r>
      <w:r w:rsidR="0086544B" w:rsidRPr="00E5484F">
        <w:rPr>
          <w:b/>
          <w:u w:val="single"/>
        </w:rPr>
        <w:t xml:space="preserve">in 2005 </w:t>
      </w:r>
      <w:r w:rsidRPr="00E5484F">
        <w:rPr>
          <w:b/>
          <w:u w:val="single"/>
        </w:rPr>
        <w:t>and GEM Protection LLC in 2011.</w:t>
      </w:r>
    </w:p>
    <w:p w:rsidR="00C86D40" w:rsidRPr="00E5484F" w:rsidRDefault="00B83363" w:rsidP="0097618C">
      <w:pPr>
        <w:rPr>
          <w:b/>
        </w:rPr>
      </w:pPr>
      <w:r>
        <w:rPr>
          <w:b/>
        </w:rPr>
        <w:t>For</w:t>
      </w:r>
      <w:r w:rsidR="009B3641" w:rsidRPr="00E5484F">
        <w:rPr>
          <w:b/>
        </w:rPr>
        <w:t xml:space="preserve">mer </w:t>
      </w:r>
      <w:r w:rsidR="000941D3" w:rsidRPr="00E5484F">
        <w:rPr>
          <w:b/>
        </w:rPr>
        <w:t>working contracts:</w:t>
      </w:r>
    </w:p>
    <w:p w:rsidR="00C86D40" w:rsidRPr="0097618C" w:rsidRDefault="00C86D40" w:rsidP="0097618C">
      <w:r w:rsidRPr="0097618C">
        <w:t>Senior Project Consultant for Executive Protection Systems of Winchester Va.</w:t>
      </w:r>
    </w:p>
    <w:p w:rsidR="00B84DE3" w:rsidRPr="0097618C" w:rsidRDefault="0097618C" w:rsidP="0097618C">
      <w:r w:rsidRPr="0097618C">
        <w:t>He</w:t>
      </w:r>
      <w:r w:rsidR="009E418C" w:rsidRPr="0097618C">
        <w:t xml:space="preserve"> </w:t>
      </w:r>
      <w:r w:rsidR="005377E4" w:rsidRPr="0097618C">
        <w:t>consult</w:t>
      </w:r>
      <w:r w:rsidR="00AD1333" w:rsidRPr="0097618C">
        <w:t>ed</w:t>
      </w:r>
      <w:r w:rsidR="005377E4" w:rsidRPr="0097618C">
        <w:t xml:space="preserve"> for responders at the “Responder Knowledge Base</w:t>
      </w:r>
      <w:r w:rsidR="00D93F6F" w:rsidRPr="0097618C">
        <w:t>” at</w:t>
      </w:r>
      <w:r w:rsidR="00B83363">
        <w:t xml:space="preserve"> MIPT </w:t>
      </w:r>
    </w:p>
    <w:p w:rsidR="00B84DE3" w:rsidRPr="0097618C" w:rsidRDefault="002F7D93" w:rsidP="0097618C">
      <w:r w:rsidRPr="0097618C">
        <w:t xml:space="preserve">Science Applications International Corporation (SAIC) in </w:t>
      </w:r>
      <w:r w:rsidR="00D93F6F" w:rsidRPr="0097618C">
        <w:t>Abingdon, Md.</w:t>
      </w:r>
      <w:r w:rsidR="00B84DE3" w:rsidRPr="0097618C">
        <w:t xml:space="preserve"> </w:t>
      </w:r>
    </w:p>
    <w:p w:rsidR="002F7D93" w:rsidRPr="0097618C" w:rsidRDefault="00B84DE3" w:rsidP="0097618C">
      <w:r w:rsidRPr="0097618C">
        <w:t>Lockheed Martin Information &amp; Technology Services in West Cherry Hill, N.J.</w:t>
      </w:r>
    </w:p>
    <w:p w:rsidR="002F7D93" w:rsidRPr="0097618C" w:rsidRDefault="00B84DE3" w:rsidP="0097618C">
      <w:r w:rsidRPr="0097618C">
        <w:t>CSR Incorporated in Arlington, Va.</w:t>
      </w:r>
    </w:p>
    <w:p w:rsidR="00B84DE3" w:rsidRPr="0097618C" w:rsidRDefault="00B84DE3" w:rsidP="0097618C">
      <w:r w:rsidRPr="0097618C">
        <w:t>L3 Communications in Billerica, Ma.</w:t>
      </w:r>
    </w:p>
    <w:p w:rsidR="00B84DE3" w:rsidRPr="0097618C" w:rsidRDefault="00B84DE3" w:rsidP="0097618C">
      <w:r w:rsidRPr="0097618C">
        <w:t xml:space="preserve">Western Oregon Police Institute in </w:t>
      </w:r>
      <w:r w:rsidR="009E418C" w:rsidRPr="0097618C">
        <w:t>Portland, Oregon</w:t>
      </w:r>
    </w:p>
    <w:p w:rsidR="009E418C" w:rsidRPr="0097618C" w:rsidRDefault="009E418C" w:rsidP="0097618C">
      <w:r w:rsidRPr="0097618C">
        <w:t>CRA Inc. in Alexandria, Va.</w:t>
      </w:r>
    </w:p>
    <w:p w:rsidR="00C11B36" w:rsidRPr="0097618C" w:rsidRDefault="00C11B36" w:rsidP="0097618C">
      <w:r w:rsidRPr="0097618C">
        <w:t>George Washington University</w:t>
      </w:r>
    </w:p>
    <w:p w:rsidR="00D93F6F" w:rsidRPr="0097618C" w:rsidRDefault="00D93F6F" w:rsidP="0097618C">
      <w:r w:rsidRPr="0097618C">
        <w:t>A-3 Technologies</w:t>
      </w:r>
    </w:p>
    <w:p w:rsidR="00DF3B00" w:rsidRPr="0097618C" w:rsidRDefault="00C73505" w:rsidP="0097618C">
      <w:r w:rsidRPr="0097618C">
        <w:t xml:space="preserve">Bracco </w:t>
      </w:r>
      <w:r w:rsidR="00B932A9" w:rsidRPr="0097618C">
        <w:t>Diagnostics,</w:t>
      </w:r>
      <w:r w:rsidRPr="0097618C">
        <w:t xml:space="preserve"> Princeton N.J</w:t>
      </w:r>
    </w:p>
    <w:p w:rsidR="0097618C" w:rsidRPr="0097618C" w:rsidRDefault="0097618C" w:rsidP="0097618C">
      <w:r w:rsidRPr="0097618C">
        <w:t>Unconventional Concepts, Inc.</w:t>
      </w:r>
    </w:p>
    <w:p w:rsidR="0097618C" w:rsidRPr="0097618C" w:rsidRDefault="0097618C" w:rsidP="0097618C">
      <w:r w:rsidRPr="0097618C">
        <w:t>Allied Barton</w:t>
      </w:r>
    </w:p>
    <w:p w:rsidR="0097618C" w:rsidRPr="0097618C" w:rsidRDefault="0097618C" w:rsidP="0097618C">
      <w:r w:rsidRPr="0097618C">
        <w:t>CONOPPS</w:t>
      </w:r>
    </w:p>
    <w:p w:rsidR="0097618C" w:rsidRPr="0097618C" w:rsidRDefault="0097618C" w:rsidP="0097618C">
      <w:r w:rsidRPr="0097618C">
        <w:t>ITG Consultants, Inc.</w:t>
      </w:r>
    </w:p>
    <w:p w:rsidR="0097618C" w:rsidRDefault="0097618C" w:rsidP="0097618C">
      <w:pPr>
        <w:rPr>
          <w:color w:val="000000"/>
        </w:rPr>
      </w:pPr>
      <w:r w:rsidRPr="0097618C">
        <w:rPr>
          <w:color w:val="000000"/>
        </w:rPr>
        <w:t>Davis-Paige Management Systems, LLC</w:t>
      </w:r>
    </w:p>
    <w:p w:rsidR="00EA0E45" w:rsidRDefault="00E22333" w:rsidP="0097618C">
      <w:pPr>
        <w:rPr>
          <w:color w:val="000000"/>
        </w:rPr>
      </w:pPr>
      <w:r>
        <w:rPr>
          <w:color w:val="000000"/>
        </w:rPr>
        <w:t>ACCLARO</w:t>
      </w:r>
    </w:p>
    <w:p w:rsidR="008C7E35" w:rsidRPr="0097618C" w:rsidRDefault="008C7E35" w:rsidP="0097618C">
      <w:pPr>
        <w:rPr>
          <w:color w:val="000000"/>
        </w:rPr>
      </w:pPr>
    </w:p>
    <w:p w:rsidR="0086544B" w:rsidRDefault="000A1E6A" w:rsidP="0097618C">
      <w:r w:rsidRPr="0097618C">
        <w:rPr>
          <w:b/>
          <w:u w:val="single"/>
        </w:rPr>
        <w:t>EXPERIENCE:</w:t>
      </w:r>
      <w:r w:rsidRPr="0097618C">
        <w:t xml:space="preserve"> </w:t>
      </w:r>
      <w:r w:rsidR="0097618C" w:rsidRPr="0097618C">
        <w:t xml:space="preserve">  </w:t>
      </w:r>
      <w:r w:rsidRPr="0097618C">
        <w:fldChar w:fldCharType="begin"/>
      </w:r>
      <w:r w:rsidRPr="0097618C">
        <w:instrText>ADVANCE \d4</w:instrText>
      </w:r>
      <w:r w:rsidRPr="0097618C">
        <w:fldChar w:fldCharType="end"/>
      </w:r>
      <w:r w:rsidRPr="0097618C">
        <w:rPr>
          <w:i/>
          <w:iCs/>
        </w:rPr>
        <w:t>United States Capitol Police</w:t>
      </w:r>
      <w:r w:rsidRPr="0097618C">
        <w:t>: rank</w:t>
      </w:r>
      <w:r w:rsidR="00A304CB" w:rsidRPr="0097618C">
        <w:t>:</w:t>
      </w:r>
      <w:r w:rsidRPr="0097618C">
        <w:t xml:space="preserve"> Inspector </w:t>
      </w:r>
      <w:r w:rsidR="00040108" w:rsidRPr="0097618C">
        <w:t xml:space="preserve">  RETIRED</w:t>
      </w:r>
    </w:p>
    <w:p w:rsidR="005377E4" w:rsidRDefault="000A1E6A" w:rsidP="0097618C">
      <w:r w:rsidRPr="0097618C">
        <w:t xml:space="preserve"> Inspector Bailor </w:t>
      </w:r>
      <w:r w:rsidR="00725145" w:rsidRPr="0097618C">
        <w:t>retired</w:t>
      </w:r>
      <w:r w:rsidRPr="0097618C">
        <w:t xml:space="preserve"> </w:t>
      </w:r>
      <w:r w:rsidR="0097618C" w:rsidRPr="0097618C">
        <w:t>in 2005</w:t>
      </w:r>
      <w:r w:rsidR="009271F1" w:rsidRPr="0097618C">
        <w:t xml:space="preserve"> </w:t>
      </w:r>
      <w:r w:rsidRPr="0097618C">
        <w:t>after 3</w:t>
      </w:r>
      <w:r w:rsidR="008D785B" w:rsidRPr="0097618C">
        <w:t>2</w:t>
      </w:r>
      <w:r w:rsidRPr="0097618C">
        <w:t xml:space="preserve"> plus years with the United States Capitol Police. </w:t>
      </w:r>
      <w:r w:rsidR="00C86D40" w:rsidRPr="0097618C">
        <w:t xml:space="preserve">(USCP) </w:t>
      </w:r>
      <w:r w:rsidRPr="0097618C">
        <w:t xml:space="preserve">During his </w:t>
      </w:r>
      <w:r w:rsidR="00C86D40" w:rsidRPr="0097618C">
        <w:t xml:space="preserve">Federal Service </w:t>
      </w:r>
      <w:r w:rsidR="009271F1" w:rsidRPr="0097618C">
        <w:t>career</w:t>
      </w:r>
      <w:r w:rsidR="00C86D40" w:rsidRPr="0097618C">
        <w:t>,</w:t>
      </w:r>
      <w:r w:rsidR="009271F1" w:rsidRPr="0097618C">
        <w:t xml:space="preserve"> Ed</w:t>
      </w:r>
      <w:r w:rsidRPr="0097618C">
        <w:t xml:space="preserve"> work</w:t>
      </w:r>
      <w:r w:rsidR="00AF0918" w:rsidRPr="0097618C">
        <w:t>ed</w:t>
      </w:r>
      <w:r w:rsidRPr="0097618C">
        <w:t xml:space="preserve"> on and developed many</w:t>
      </w:r>
      <w:r w:rsidRPr="0097618C">
        <w:rPr>
          <w:i/>
          <w:iCs/>
        </w:rPr>
        <w:t xml:space="preserve"> state of the art</w:t>
      </w:r>
      <w:r w:rsidRPr="0097618C">
        <w:t xml:space="preserve"> protec</w:t>
      </w:r>
      <w:r w:rsidR="00624253" w:rsidRPr="0097618C">
        <w:t>tive and response programs. He wa</w:t>
      </w:r>
      <w:r w:rsidRPr="0097618C">
        <w:t>s the Field Force Commander of a 400 man Civil Disturbance Unit. He developed and served as the Emergency Coordinator for the U.S. Capitol Buildings Emergency Preparedness Plan that handles both the Continuity</w:t>
      </w:r>
      <w:r w:rsidR="00AF0918" w:rsidRPr="0097618C">
        <w:t xml:space="preserve"> (COOP)</w:t>
      </w:r>
      <w:r w:rsidRPr="0097618C">
        <w:t xml:space="preserve"> and Continuance </w:t>
      </w:r>
      <w:r w:rsidR="00AF0918" w:rsidRPr="0097618C">
        <w:t xml:space="preserve">(COG) </w:t>
      </w:r>
      <w:r w:rsidRPr="0097618C">
        <w:t>of the Legislative Branch of the U.S. Government. He developed the USCP-</w:t>
      </w:r>
      <w:r w:rsidRPr="0097618C">
        <w:lastRenderedPageBreak/>
        <w:t>CBRNE program. During his tenure</w:t>
      </w:r>
      <w:r w:rsidR="00AF0918" w:rsidRPr="0097618C">
        <w:t>,</w:t>
      </w:r>
      <w:r w:rsidRPr="0097618C">
        <w:t xml:space="preserve"> he was the Commander of the USCP Protective Intelligence Division</w:t>
      </w:r>
      <w:r w:rsidR="00C11B36" w:rsidRPr="0097618C">
        <w:t>, Special Investigations Division,</w:t>
      </w:r>
      <w:r w:rsidRPr="0097618C">
        <w:t xml:space="preserve"> and also ran USCP’s Threats</w:t>
      </w:r>
      <w:r w:rsidR="00AF0918" w:rsidRPr="0097618C">
        <w:t>’</w:t>
      </w:r>
      <w:r w:rsidRPr="0097618C">
        <w:t xml:space="preserve"> Assessment Section. He </w:t>
      </w:r>
      <w:r w:rsidR="00C11B36" w:rsidRPr="0097618C">
        <w:t xml:space="preserve">commanded the </w:t>
      </w:r>
      <w:r w:rsidRPr="0097618C">
        <w:t>Special Events</w:t>
      </w:r>
      <w:r w:rsidR="00C11B36" w:rsidRPr="0097618C">
        <w:t xml:space="preserve"> Sections that handled thousands of events from demonstrations to Inaugurations.  He also worked in</w:t>
      </w:r>
      <w:r w:rsidRPr="0097618C">
        <w:t xml:space="preserve"> USCP’s Training Division as an academic and physical specialties instructor. He at one time commanded the First Responder Unit. Inspector Bailor served as the U.S. Capitol Operational Services Bureau’s emergency response coordinator for events like the Inauguration</w:t>
      </w:r>
      <w:r w:rsidR="00AF0918" w:rsidRPr="0097618C">
        <w:t>s</w:t>
      </w:r>
      <w:r w:rsidRPr="0097618C">
        <w:t>, Presidential Addresses to Congress and other National Special Security Events.</w:t>
      </w:r>
      <w:r w:rsidR="009B3641" w:rsidRPr="0097618C">
        <w:t xml:space="preserve">  Ed was also the Watch Commander in the Operations Division for 10 years.</w:t>
      </w:r>
      <w:r w:rsidR="0097618C" w:rsidRPr="0097618C">
        <w:t xml:space="preserve"> </w:t>
      </w:r>
      <w:r w:rsidRPr="0097618C">
        <w:t xml:space="preserve"> In 1996, Inspector Bailor developed </w:t>
      </w:r>
      <w:r w:rsidR="004C35BD" w:rsidRPr="0097618C">
        <w:t xml:space="preserve">and trained </w:t>
      </w:r>
      <w:r w:rsidRPr="0097618C">
        <w:t xml:space="preserve">a 160 man capable </w:t>
      </w:r>
      <w:r w:rsidR="004C35BD" w:rsidRPr="0097618C">
        <w:t>WMD</w:t>
      </w:r>
      <w:r w:rsidRPr="0097618C">
        <w:t xml:space="preserve"> ALERT response team and served as the Commander of the </w:t>
      </w:r>
      <w:r w:rsidR="004C35BD" w:rsidRPr="0097618C">
        <w:t>WMD</w:t>
      </w:r>
      <w:r w:rsidRPr="0097618C">
        <w:t xml:space="preserve"> Advanced Law Enforcement Response Team. This premier ALERT Team was one of the first Law Enforcement HAZMAT responder teams in the country</w:t>
      </w:r>
      <w:r w:rsidR="00C86D40" w:rsidRPr="0097618C">
        <w:t>.</w:t>
      </w:r>
      <w:r w:rsidR="00AF0918" w:rsidRPr="0097618C">
        <w:t xml:space="preserve"> The </w:t>
      </w:r>
      <w:r w:rsidR="00267ACC" w:rsidRPr="0097618C">
        <w:t xml:space="preserve">USCP </w:t>
      </w:r>
      <w:r w:rsidR="00AF0918" w:rsidRPr="0097618C">
        <w:t xml:space="preserve">ALERT </w:t>
      </w:r>
      <w:r w:rsidR="00267ACC" w:rsidRPr="0097618C">
        <w:t>team was the first responders on the scene of the HART-Senate Building’s 2001 Anthrax attack and was</w:t>
      </w:r>
      <w:r w:rsidR="00AF0918" w:rsidRPr="0097618C">
        <w:t xml:space="preserve"> critical in the mitigation process as well as the security of this multi-agency response.</w:t>
      </w:r>
      <w:r w:rsidRPr="0097618C">
        <w:t xml:space="preserve"> </w:t>
      </w:r>
      <w:r w:rsidR="000941D3" w:rsidRPr="0097618C">
        <w:t xml:space="preserve"> He also developed the</w:t>
      </w:r>
      <w:r w:rsidR="00C86D40" w:rsidRPr="0097618C">
        <w:t xml:space="preserve"> civilian</w:t>
      </w:r>
      <w:r w:rsidR="000941D3" w:rsidRPr="0097618C">
        <w:t xml:space="preserve"> Hazardous Materials Response Team</w:t>
      </w:r>
      <w:r w:rsidR="00C86D40" w:rsidRPr="0097618C">
        <w:t xml:space="preserve"> that integrated into the USCP WMD response planning</w:t>
      </w:r>
      <w:r w:rsidR="000941D3" w:rsidRPr="0097618C">
        <w:t xml:space="preserve">.  </w:t>
      </w:r>
      <w:r w:rsidRPr="0097618C">
        <w:t xml:space="preserve">Inspector Bailor </w:t>
      </w:r>
      <w:r w:rsidR="00AF0918" w:rsidRPr="0097618C">
        <w:t xml:space="preserve">also </w:t>
      </w:r>
      <w:r w:rsidRPr="0097618C">
        <w:t xml:space="preserve">served as a Special Assistant to the Chairman of the U.S. Capitol Police Board in 2004. Ed last commanded the Patrol Mobile Response Division that included such things as Patrol, K-9, Horse Mounted Unit, Motorcycle Unit, Crime Scene Search, our Off-Site Delivery Inspection Center, Crisis Management Unit, </w:t>
      </w:r>
      <w:r w:rsidR="00042B02" w:rsidRPr="0097618C">
        <w:t xml:space="preserve">Hostage Negotiations, </w:t>
      </w:r>
      <w:r w:rsidRPr="0097618C">
        <w:t xml:space="preserve">Civil </w:t>
      </w:r>
      <w:r w:rsidR="00DF3B00" w:rsidRPr="0097618C">
        <w:t>D</w:t>
      </w:r>
      <w:r w:rsidRPr="0097618C">
        <w:t xml:space="preserve">isturbance Unit, Tiger Team and </w:t>
      </w:r>
      <w:r w:rsidR="00FB46F9" w:rsidRPr="0097618C">
        <w:t>the USCP</w:t>
      </w:r>
      <w:r w:rsidRPr="0097618C">
        <w:t xml:space="preserve"> Containment Emergency Response </w:t>
      </w:r>
      <w:r w:rsidR="00267ACC" w:rsidRPr="0097618C">
        <w:t>SWAT-</w:t>
      </w:r>
      <w:r w:rsidRPr="0097618C">
        <w:t>Team.</w:t>
      </w:r>
      <w:r w:rsidR="00042B02" w:rsidRPr="0097618C">
        <w:t xml:space="preserve">  Co-Chair of the </w:t>
      </w:r>
      <w:r w:rsidR="00B83363">
        <w:t xml:space="preserve">U. S. Congress </w:t>
      </w:r>
      <w:r w:rsidR="00042B02" w:rsidRPr="0097618C">
        <w:t>Legislative Branch Emergency Preparedness Task Force (9-11).</w:t>
      </w:r>
    </w:p>
    <w:p w:rsidR="008C7E35" w:rsidRPr="0097618C" w:rsidRDefault="008C7E35" w:rsidP="0097618C"/>
    <w:p w:rsidR="008C7E35" w:rsidRDefault="000A1E6A" w:rsidP="0097618C">
      <w:r w:rsidRPr="0097618C">
        <w:fldChar w:fldCharType="begin"/>
      </w:r>
      <w:r w:rsidRPr="0097618C">
        <w:instrText>ADVANCE \d4</w:instrText>
      </w:r>
      <w:r w:rsidRPr="0097618C">
        <w:fldChar w:fldCharType="end"/>
      </w:r>
      <w:r w:rsidRPr="0097618C">
        <w:rPr>
          <w:b/>
          <w:u w:val="single"/>
        </w:rPr>
        <w:t>EDUCATION:</w:t>
      </w:r>
      <w:r w:rsidRPr="0097618C">
        <w:t xml:space="preserve"> </w:t>
      </w:r>
      <w:r w:rsidRPr="0097618C">
        <w:fldChar w:fldCharType="begin"/>
      </w:r>
      <w:r w:rsidRPr="0097618C">
        <w:instrText>ADVANCE \x468</w:instrText>
      </w:r>
      <w:r w:rsidRPr="0097618C">
        <w:fldChar w:fldCharType="end"/>
      </w:r>
      <w:r w:rsidRPr="0097618C">
        <w:t xml:space="preserve"> </w:t>
      </w:r>
      <w:r w:rsidRPr="0097618C">
        <w:rPr>
          <w:i/>
          <w:iCs/>
        </w:rPr>
        <w:t>University of Virginia</w:t>
      </w:r>
      <w:r w:rsidRPr="0097618C">
        <w:t xml:space="preserve"> </w:t>
      </w:r>
      <w:r w:rsidRPr="0097618C">
        <w:fldChar w:fldCharType="begin"/>
      </w:r>
      <w:r w:rsidRPr="0097618C">
        <w:instrText>ADVANCE \x468</w:instrText>
      </w:r>
      <w:r w:rsidRPr="0097618C">
        <w:fldChar w:fldCharType="end"/>
      </w:r>
      <w:r w:rsidRPr="0097618C">
        <w:t xml:space="preserve"> Some Graduate Studies </w:t>
      </w:r>
      <w:r w:rsidRPr="0097618C">
        <w:fldChar w:fldCharType="begin"/>
      </w:r>
      <w:r w:rsidRPr="0097618C">
        <w:instrText>ADVANCE \x468</w:instrText>
      </w:r>
      <w:r w:rsidRPr="0097618C">
        <w:fldChar w:fldCharType="end"/>
      </w:r>
      <w:r w:rsidRPr="0097618C">
        <w:t xml:space="preserve"> FBI National Academy, Quantico, Va. </w:t>
      </w:r>
      <w:r w:rsidRPr="0097618C">
        <w:fldChar w:fldCharType="begin"/>
      </w:r>
      <w:r w:rsidRPr="0097618C">
        <w:instrText>ADVANCE \x468</w:instrText>
      </w:r>
      <w:r w:rsidRPr="0097618C">
        <w:fldChar w:fldCharType="end"/>
      </w:r>
      <w:r w:rsidRPr="0097618C">
        <w:t xml:space="preserve"> Certificate of Achievement in Criminal Justice Education </w:t>
      </w:r>
      <w:r w:rsidRPr="0097618C">
        <w:fldChar w:fldCharType="begin"/>
      </w:r>
      <w:r w:rsidRPr="0097618C">
        <w:instrText>ADVANCE \x468</w:instrText>
      </w:r>
      <w:r w:rsidRPr="0097618C">
        <w:fldChar w:fldCharType="end"/>
      </w:r>
      <w:r w:rsidRPr="0097618C">
        <w:t xml:space="preserve"> </w:t>
      </w:r>
      <w:r w:rsidRPr="0097618C">
        <w:rPr>
          <w:i/>
          <w:iCs/>
        </w:rPr>
        <w:t>University of Maryland</w:t>
      </w:r>
      <w:r w:rsidRPr="0097618C">
        <w:t xml:space="preserve">, College Park, Maryland </w:t>
      </w:r>
      <w:r w:rsidRPr="0097618C">
        <w:fldChar w:fldCharType="begin"/>
      </w:r>
      <w:r w:rsidRPr="0097618C">
        <w:instrText>ADVANCE \x468</w:instrText>
      </w:r>
      <w:r w:rsidRPr="0097618C">
        <w:fldChar w:fldCharType="end"/>
      </w:r>
      <w:r w:rsidRPr="0097618C">
        <w:t xml:space="preserve"> B.S.: Business and Public Administration </w:t>
      </w:r>
      <w:r w:rsidRPr="0097618C">
        <w:fldChar w:fldCharType="begin"/>
      </w:r>
      <w:r w:rsidRPr="0097618C">
        <w:instrText>ADVANCE \x468</w:instrText>
      </w:r>
      <w:r w:rsidRPr="0097618C">
        <w:fldChar w:fldCharType="end"/>
      </w:r>
      <w:r w:rsidRPr="0097618C">
        <w:t xml:space="preserve"> AA: Economics, Law Enforcement, BPA </w:t>
      </w:r>
      <w:r w:rsidRPr="0097618C">
        <w:fldChar w:fldCharType="begin"/>
      </w:r>
      <w:r w:rsidRPr="0097618C">
        <w:instrText>ADVANCE \x468</w:instrText>
      </w:r>
      <w:r w:rsidRPr="0097618C">
        <w:fldChar w:fldCharType="end"/>
      </w:r>
      <w:r w:rsidRPr="0097618C">
        <w:t xml:space="preserve"> Senior Management Institute for Police </w:t>
      </w:r>
      <w:r w:rsidRPr="0097618C">
        <w:fldChar w:fldCharType="begin"/>
      </w:r>
      <w:r w:rsidRPr="0097618C">
        <w:instrText>ADVANCE \x468</w:instrText>
      </w:r>
      <w:r w:rsidRPr="0097618C">
        <w:fldChar w:fldCharType="end"/>
      </w:r>
      <w:r w:rsidRPr="0097618C">
        <w:t xml:space="preserve"> Police Executive Research Forum </w:t>
      </w:r>
      <w:r w:rsidR="00C86D40" w:rsidRPr="0097618C">
        <w:t xml:space="preserve"> (PERF)</w:t>
      </w:r>
    </w:p>
    <w:p w:rsidR="00166F35" w:rsidRDefault="00166F35" w:rsidP="0097618C">
      <w:r>
        <w:t>Federal Law Enforcement Training Center (FLETC)</w:t>
      </w:r>
    </w:p>
    <w:p w:rsidR="00AC4E93" w:rsidRPr="0097618C" w:rsidRDefault="000A1E6A" w:rsidP="0097618C">
      <w:r w:rsidRPr="0097618C">
        <w:fldChar w:fldCharType="begin"/>
      </w:r>
      <w:r w:rsidRPr="0097618C">
        <w:instrText>ADVANCE \d4</w:instrText>
      </w:r>
      <w:r w:rsidRPr="0097618C">
        <w:fldChar w:fldCharType="end"/>
      </w:r>
      <w:r w:rsidRPr="0097618C">
        <w:rPr>
          <w:b/>
          <w:u w:val="single"/>
        </w:rPr>
        <w:t>SECURITY CLEARANCE:</w:t>
      </w:r>
      <w:r w:rsidRPr="0097618C">
        <w:t xml:space="preserve"> </w:t>
      </w:r>
      <w:r w:rsidR="0097618C" w:rsidRPr="0097618C">
        <w:t xml:space="preserve"> </w:t>
      </w:r>
    </w:p>
    <w:p w:rsidR="000A1E6A" w:rsidRPr="0097618C" w:rsidRDefault="000A1E6A" w:rsidP="0097618C">
      <w:r w:rsidRPr="0097618C">
        <w:fldChar w:fldCharType="begin"/>
      </w:r>
      <w:r w:rsidRPr="0097618C">
        <w:instrText>ADVANCE \d4</w:instrText>
      </w:r>
      <w:r w:rsidRPr="0097618C">
        <w:fldChar w:fldCharType="end"/>
      </w:r>
      <w:r w:rsidRPr="0097618C">
        <w:t xml:space="preserve">Top Secret Single Scope Background Investigation, </w:t>
      </w:r>
      <w:r w:rsidRPr="0097618C">
        <w:rPr>
          <w:i/>
          <w:iCs/>
        </w:rPr>
        <w:t>Q</w:t>
      </w:r>
      <w:r w:rsidRPr="0097618C">
        <w:t xml:space="preserve"> </w:t>
      </w:r>
      <w:r w:rsidR="003B3055" w:rsidRPr="0097618C">
        <w:t>(others)</w:t>
      </w:r>
      <w:r w:rsidR="0097618C" w:rsidRPr="0097618C">
        <w:t xml:space="preserve"> (PAST)</w:t>
      </w:r>
    </w:p>
    <w:p w:rsidR="0097618C" w:rsidRDefault="000A1E6A" w:rsidP="0097618C">
      <w:r w:rsidRPr="0097618C">
        <w:fldChar w:fldCharType="begin"/>
      </w:r>
      <w:r w:rsidRPr="0097618C">
        <w:instrText>ADVANCE \d4</w:instrText>
      </w:r>
      <w:r w:rsidRPr="0097618C">
        <w:fldChar w:fldCharType="end"/>
      </w:r>
      <w:r w:rsidRPr="0097618C">
        <w:rPr>
          <w:b/>
          <w:u w:val="single"/>
        </w:rPr>
        <w:t>SPECIAL TRAINING</w:t>
      </w:r>
      <w:r w:rsidRPr="0097618C">
        <w:rPr>
          <w:u w:val="single"/>
        </w:rPr>
        <w:t xml:space="preserve">: </w:t>
      </w:r>
      <w:r w:rsidRPr="0097618C">
        <w:rPr>
          <w:u w:val="single"/>
        </w:rPr>
        <w:fldChar w:fldCharType="begin"/>
      </w:r>
      <w:r w:rsidRPr="0097618C">
        <w:rPr>
          <w:u w:val="single"/>
        </w:rPr>
        <w:instrText>ADVANCE \x468</w:instrText>
      </w:r>
      <w:r w:rsidRPr="0097618C">
        <w:rPr>
          <w:u w:val="single"/>
        </w:rPr>
        <w:fldChar w:fldCharType="end"/>
      </w:r>
      <w:r w:rsidRPr="0097618C">
        <w:t xml:space="preserve"> Ed is trained</w:t>
      </w:r>
      <w:r w:rsidR="00722AC2">
        <w:t xml:space="preserve"> and certified </w:t>
      </w:r>
      <w:r w:rsidRPr="0097618C">
        <w:t xml:space="preserve">in emergency first response, containment and tactics, Dignitary Protection, special firearms training. He is a certified academic </w:t>
      </w:r>
      <w:r w:rsidR="00D26010">
        <w:t xml:space="preserve">and physical defense </w:t>
      </w:r>
      <w:r w:rsidRPr="0097618C">
        <w:t xml:space="preserve">instructor. He </w:t>
      </w:r>
      <w:r w:rsidR="008E5629" w:rsidRPr="0097618C">
        <w:t>was</w:t>
      </w:r>
      <w:r w:rsidRPr="0097618C">
        <w:t xml:space="preserve"> the coordinator of the Civil Disturbance Unit in both Field Tactics and Chemical agents. He is also trained in Hostage Negotiation and Crisis Management, Incident Command</w:t>
      </w:r>
      <w:r w:rsidR="00267ACC" w:rsidRPr="0097618C">
        <w:t xml:space="preserve"> (NIMS)</w:t>
      </w:r>
      <w:r w:rsidRPr="0097618C">
        <w:t xml:space="preserve"> in </w:t>
      </w:r>
      <w:r w:rsidR="008E5629" w:rsidRPr="0097618C">
        <w:t xml:space="preserve">both </w:t>
      </w:r>
      <w:r w:rsidRPr="0097618C">
        <w:t>a Tactical Operation</w:t>
      </w:r>
      <w:r w:rsidR="008E5629" w:rsidRPr="0097618C">
        <w:t xml:space="preserve"> and HAZMAT incident</w:t>
      </w:r>
      <w:r w:rsidRPr="0097618C">
        <w:t xml:space="preserve">, and he is </w:t>
      </w:r>
      <w:r w:rsidR="003B3055" w:rsidRPr="0097618C">
        <w:t xml:space="preserve">trained as a </w:t>
      </w:r>
      <w:r w:rsidRPr="0097618C">
        <w:t xml:space="preserve">level “A” </w:t>
      </w:r>
      <w:r w:rsidR="008E5629" w:rsidRPr="0097618C">
        <w:t>HAZMAT</w:t>
      </w:r>
      <w:r w:rsidRPr="0097618C">
        <w:t xml:space="preserve"> Technician.</w:t>
      </w:r>
    </w:p>
    <w:p w:rsidR="00624253" w:rsidRPr="0097618C" w:rsidRDefault="000A1E6A" w:rsidP="0097618C">
      <w:pPr>
        <w:rPr>
          <w:u w:val="single"/>
        </w:rPr>
      </w:pPr>
      <w:r w:rsidRPr="0097618C">
        <w:rPr>
          <w:b/>
          <w:u w:val="single"/>
        </w:rPr>
        <w:lastRenderedPageBreak/>
        <w:t>SPECIALTY TRAINING</w:t>
      </w:r>
      <w:r w:rsidR="0097618C" w:rsidRPr="0097618C">
        <w:rPr>
          <w:b/>
          <w:u w:val="single"/>
        </w:rPr>
        <w:t xml:space="preserve"> LISTED</w:t>
      </w:r>
      <w:r w:rsidRPr="0097618C">
        <w:rPr>
          <w:b/>
          <w:u w:val="single"/>
        </w:rPr>
        <w:t>:</w:t>
      </w:r>
    </w:p>
    <w:p w:rsidR="00CE049B" w:rsidRDefault="000A1E6A" w:rsidP="0097618C">
      <w:r w:rsidRPr="0097618C">
        <w:fldChar w:fldCharType="begin"/>
      </w:r>
      <w:r w:rsidRPr="0097618C">
        <w:instrText>ADVANCE \d4</w:instrText>
      </w:r>
      <w:r w:rsidRPr="0097618C">
        <w:fldChar w:fldCharType="end"/>
      </w:r>
      <w:r w:rsidR="00926A35" w:rsidRPr="0097618C">
        <w:rPr>
          <w:u w:val="single"/>
        </w:rPr>
        <w:t xml:space="preserve">AMERICAN COLLEGE OF FORENSIC EXAMINERS INSTITUTE:  </w:t>
      </w:r>
      <w:r w:rsidR="00926A35" w:rsidRPr="0097618C">
        <w:t>Certified in Homeland Security- Level III, Preparation and Response Teams CHS-III for Law Enforcement and First Responders</w:t>
      </w:r>
    </w:p>
    <w:p w:rsidR="00CE049B" w:rsidRPr="0097618C" w:rsidRDefault="00CE049B" w:rsidP="0097618C">
      <w:r>
        <w:rPr>
          <w:u w:val="single"/>
        </w:rPr>
        <w:t>AMERICAN BOARD CERTIFICATION IN HOMELAND SECURITY</w:t>
      </w:r>
      <w:r w:rsidRPr="00CE049B">
        <w:t>:   Dignitary and Executive Protection</w:t>
      </w:r>
    </w:p>
    <w:p w:rsidR="00D93F6F" w:rsidRPr="0097618C" w:rsidRDefault="000A1E6A" w:rsidP="0097618C">
      <w:r w:rsidRPr="0097618C">
        <w:rPr>
          <w:u w:val="single"/>
        </w:rPr>
        <w:t>SOCIETY FOR INDUSTRIAL SECURITY</w:t>
      </w:r>
      <w:r w:rsidRPr="0097618C">
        <w:t>: “Counter Terrorism” Disorders, Disruptions and Disasters</w:t>
      </w:r>
      <w:r w:rsidR="00AC4E93" w:rsidRPr="0097618C">
        <w:t>.</w:t>
      </w:r>
    </w:p>
    <w:p w:rsidR="00C73505" w:rsidRPr="0097618C" w:rsidRDefault="008447E0" w:rsidP="0097618C">
      <w:pPr>
        <w:rPr>
          <w:u w:val="single"/>
        </w:rPr>
      </w:pPr>
      <w:r w:rsidRPr="0097618C">
        <w:rPr>
          <w:u w:val="single"/>
        </w:rPr>
        <w:t>L</w:t>
      </w:r>
      <w:r w:rsidR="00846CEF" w:rsidRPr="0097618C">
        <w:rPr>
          <w:u w:val="single"/>
        </w:rPr>
        <w:t>OUISIANNA STATE UNIV</w:t>
      </w:r>
      <w:r w:rsidR="00D93F6F" w:rsidRPr="0097618C">
        <w:rPr>
          <w:u w:val="single"/>
        </w:rPr>
        <w:t>.</w:t>
      </w:r>
      <w:r w:rsidRPr="0097618C">
        <w:rPr>
          <w:u w:val="single"/>
        </w:rPr>
        <w:t xml:space="preserve"> (DHS): </w:t>
      </w:r>
      <w:r w:rsidRPr="0097618C">
        <w:t>Integrated Response to Suspected WMD Cargo.</w:t>
      </w:r>
    </w:p>
    <w:p w:rsidR="000A1E6A" w:rsidRPr="0097618C" w:rsidRDefault="000A1E6A" w:rsidP="0097618C">
      <w:r w:rsidRPr="0097618C">
        <w:rPr>
          <w:u w:val="single"/>
        </w:rPr>
        <w:t>DEPT. OF THE TREASURY--C.F.L.E.T.C.</w:t>
      </w:r>
      <w:r w:rsidRPr="0097618C">
        <w:t xml:space="preserve">: Law Enforcement and Police Techniques Advanced officers school, </w:t>
      </w:r>
      <w:r w:rsidR="009529F6" w:rsidRPr="0097618C">
        <w:t>self-defense</w:t>
      </w:r>
      <w:r w:rsidRPr="0097618C">
        <w:t xml:space="preserve"> tactics; F.L.E.T.C.- First Response Training Program, Crisis Management Training Program, Middle Manager Training Program</w:t>
      </w:r>
      <w:r w:rsidR="00AC4E93" w:rsidRPr="0097618C">
        <w:t>.</w:t>
      </w:r>
    </w:p>
    <w:p w:rsidR="000A1E6A" w:rsidRPr="0097618C" w:rsidRDefault="000A1E6A" w:rsidP="0097618C">
      <w:r w:rsidRPr="0097618C">
        <w:rPr>
          <w:u w:val="single"/>
        </w:rPr>
        <w:t>IACP</w:t>
      </w:r>
      <w:r w:rsidRPr="0097618C">
        <w:t>: Cultural &amp; Racial Sensitivity training, Critical Incident Management, Valuing Differences thru Interpersonal Effectiveness. Hostage Neg</w:t>
      </w:r>
      <w:r w:rsidR="008E5629" w:rsidRPr="0097618C">
        <w:t>otiations and Crises Management</w:t>
      </w:r>
    </w:p>
    <w:p w:rsidR="00624253" w:rsidRPr="0097618C" w:rsidRDefault="000A1E6A" w:rsidP="0097618C">
      <w:r w:rsidRPr="0097618C">
        <w:rPr>
          <w:u w:val="single"/>
        </w:rPr>
        <w:t>SENIOR MANAGEMENT INSTITUTE FOR POLICE:</w:t>
      </w:r>
      <w:r w:rsidRPr="0097618C">
        <w:t xml:space="preserve"> Police Executive Research Forum Strategic Management </w:t>
      </w:r>
      <w:r w:rsidRPr="0097618C">
        <w:fldChar w:fldCharType="begin"/>
      </w:r>
      <w:r w:rsidRPr="0097618C">
        <w:instrText>ADVANCE \x468</w:instrText>
      </w:r>
      <w:r w:rsidRPr="0097618C">
        <w:fldChar w:fldCharType="end"/>
      </w:r>
      <w:r w:rsidRPr="0097618C">
        <w:t xml:space="preserve"> </w:t>
      </w:r>
      <w:r w:rsidRPr="0097618C">
        <w:rPr>
          <w:u w:val="single"/>
        </w:rPr>
        <w:t>U.S. SECRET SERVICE</w:t>
      </w:r>
      <w:r w:rsidRPr="0097618C">
        <w:t>: Dignitary protection seminar. Practical, modified practical and standard firearm’s qualification. Firearms range training, Beltsville, Maryland</w:t>
      </w:r>
    </w:p>
    <w:p w:rsidR="00926A35" w:rsidRPr="0097618C" w:rsidRDefault="000A1E6A" w:rsidP="0097618C">
      <w:r w:rsidRPr="0097618C">
        <w:fldChar w:fldCharType="begin"/>
      </w:r>
      <w:r w:rsidRPr="0097618C">
        <w:instrText>ADVANCE \d4</w:instrText>
      </w:r>
      <w:r w:rsidRPr="0097618C">
        <w:fldChar w:fldCharType="end"/>
      </w:r>
      <w:r w:rsidRPr="0097618C">
        <w:rPr>
          <w:u w:val="single"/>
        </w:rPr>
        <w:t>U.S. CONGRESS, ATTENDING PHYSICIAN</w:t>
      </w:r>
      <w:r w:rsidRPr="0097618C">
        <w:t>: Basic Rescuer Program</w:t>
      </w:r>
      <w:r w:rsidR="003B3055" w:rsidRPr="0097618C">
        <w:t xml:space="preserve"> and</w:t>
      </w:r>
      <w:r w:rsidRPr="0097618C">
        <w:t xml:space="preserve"> CPR </w:t>
      </w:r>
    </w:p>
    <w:p w:rsidR="00624253" w:rsidRPr="0097618C" w:rsidRDefault="000A1E6A" w:rsidP="0097618C">
      <w:r w:rsidRPr="0097618C">
        <w:rPr>
          <w:u w:val="single"/>
        </w:rPr>
        <w:t>F.B.I.</w:t>
      </w:r>
      <w:r w:rsidRPr="0097618C">
        <w:t xml:space="preserve">: FBI National Academy 180th Session. Firearm’s training. </w:t>
      </w:r>
      <w:r w:rsidR="00AF0918" w:rsidRPr="0097618C">
        <w:t xml:space="preserve">Additional courses in: </w:t>
      </w:r>
      <w:r w:rsidRPr="0097618C">
        <w:t>Managing in the New Millennium, Hate Crimes, Fraud, Using Technology to Improve Influence, Managing Worldwide Connections</w:t>
      </w:r>
      <w:r w:rsidR="00AF0918" w:rsidRPr="0097618C">
        <w:t>,</w:t>
      </w:r>
      <w:r w:rsidRPr="0097618C">
        <w:t xml:space="preserve"> Policing in the new Millennium, </w:t>
      </w:r>
      <w:r w:rsidR="00624253" w:rsidRPr="0097618C">
        <w:t>and Response</w:t>
      </w:r>
      <w:r w:rsidR="008E5629" w:rsidRPr="0097618C">
        <w:t xml:space="preserve"> to </w:t>
      </w:r>
      <w:r w:rsidR="00DF3B00" w:rsidRPr="0097618C">
        <w:t>T</w:t>
      </w:r>
      <w:r w:rsidR="008E5629" w:rsidRPr="0097618C">
        <w:t>errorism</w:t>
      </w:r>
      <w:r w:rsidR="00CE049B">
        <w:t>, Organizational and Operational Risk Management, Leadership- You Can’t Lead With Your Feet Up On The Desk, Large Scale Demonstrations: a British Approach</w:t>
      </w:r>
      <w:r w:rsidRPr="0097618C">
        <w:t xml:space="preserve"> </w:t>
      </w:r>
      <w:r w:rsidR="00CE049B">
        <w:t xml:space="preserve">to Dealing with Disorder, Improving Tactical Negotiations and learning from High Risk Critical Incidents, </w:t>
      </w:r>
      <w:r w:rsidR="00064406">
        <w:t>Multiple Casualty Violence: Community Based Solutions for Prevention and Mitigation, Counter Terrorism: Global Strategies and Lessons Learned for U.S Homeland Security, Human Trafficking: Glo</w:t>
      </w:r>
      <w:r w:rsidR="00F0554C">
        <w:t xml:space="preserve">bal Impacts and Local Solutions, </w:t>
      </w:r>
      <w:r w:rsidR="00166F35">
        <w:t xml:space="preserve">High Profile Terrorists Incidents, </w:t>
      </w:r>
    </w:p>
    <w:p w:rsidR="000A1E6A" w:rsidRPr="0097618C" w:rsidRDefault="000A1E6A" w:rsidP="0097618C">
      <w:r w:rsidRPr="0097618C">
        <w:rPr>
          <w:u w:val="single"/>
        </w:rPr>
        <w:t>DEPT. OF THE ARMY</w:t>
      </w:r>
      <w:r w:rsidRPr="0097618C">
        <w:t>: Terrorism Counteraction instructor training course, Nuclear, Biological, Chemical Orientation Seminar, Army Chemical School at Fort McClellan- Live Toxic Agent Defense Training Course.</w:t>
      </w:r>
    </w:p>
    <w:p w:rsidR="000A1E6A" w:rsidRPr="0097618C" w:rsidRDefault="000A1E6A" w:rsidP="0097618C">
      <w:r w:rsidRPr="0097618C">
        <w:fldChar w:fldCharType="begin"/>
      </w:r>
      <w:r w:rsidRPr="0097618C">
        <w:instrText>ADVANCE \d4</w:instrText>
      </w:r>
      <w:r w:rsidRPr="0097618C">
        <w:fldChar w:fldCharType="end"/>
      </w:r>
      <w:r w:rsidRPr="0097618C">
        <w:rPr>
          <w:u w:val="single"/>
        </w:rPr>
        <w:t>DEPT. OF VETERAN AFFAIRS:</w:t>
      </w:r>
      <w:r w:rsidRPr="0097618C">
        <w:t xml:space="preserve"> Mass Fatality Incident Response, Lifesaving Intervention, Delivering Health Care and Medical Services in Catastrophic Disasters</w:t>
      </w:r>
    </w:p>
    <w:p w:rsidR="000A1E6A" w:rsidRDefault="000A1E6A" w:rsidP="0097618C">
      <w:r w:rsidRPr="0097618C">
        <w:fldChar w:fldCharType="begin"/>
      </w:r>
      <w:r w:rsidRPr="0097618C">
        <w:instrText>ADVANCE \d4</w:instrText>
      </w:r>
      <w:r w:rsidRPr="0097618C">
        <w:fldChar w:fldCharType="end"/>
      </w:r>
      <w:r w:rsidRPr="0097618C">
        <w:rPr>
          <w:u w:val="single"/>
        </w:rPr>
        <w:t>D.C. METROPOLITAN POLICE ACADEMY</w:t>
      </w:r>
      <w:r w:rsidRPr="0097618C">
        <w:t xml:space="preserve">: Self-defense advanced officer’s training school </w:t>
      </w:r>
      <w:r w:rsidRPr="0097618C">
        <w:fldChar w:fldCharType="begin"/>
      </w:r>
      <w:r w:rsidRPr="0097618C">
        <w:instrText>ADVANCE \x468</w:instrText>
      </w:r>
      <w:r w:rsidRPr="0097618C">
        <w:fldChar w:fldCharType="end"/>
      </w:r>
      <w:r w:rsidRPr="0097618C">
        <w:t xml:space="preserve"> </w:t>
      </w:r>
      <w:r w:rsidRPr="0097618C">
        <w:rPr>
          <w:u w:val="single"/>
        </w:rPr>
        <w:t>CALIBRE PRESS, INC.</w:t>
      </w:r>
      <w:r w:rsidRPr="0097618C">
        <w:t xml:space="preserve">: Street Survival and Surviving Edged Weapons Seminar </w:t>
      </w:r>
    </w:p>
    <w:p w:rsidR="0086544B" w:rsidRDefault="0086544B" w:rsidP="0097618C">
      <w:pPr>
        <w:rPr>
          <w:u w:val="single"/>
        </w:rPr>
      </w:pPr>
      <w:r w:rsidRPr="0097618C">
        <w:rPr>
          <w:u w:val="single"/>
        </w:rPr>
        <w:t>U.S. PARK POLICE</w:t>
      </w:r>
      <w:r>
        <w:t>: Drivers training, Beltsville</w:t>
      </w:r>
      <w:r w:rsidRPr="0086544B">
        <w:rPr>
          <w:u w:val="single"/>
        </w:rPr>
        <w:t xml:space="preserve"> </w:t>
      </w:r>
    </w:p>
    <w:p w:rsidR="000F090B" w:rsidRDefault="0086544B" w:rsidP="0097618C">
      <w:r w:rsidRPr="0097618C">
        <w:rPr>
          <w:u w:val="single"/>
        </w:rPr>
        <w:t>RED CROSS</w:t>
      </w:r>
      <w:r w:rsidRPr="0097618C">
        <w:t>: CPR and senior lifesaving</w:t>
      </w:r>
    </w:p>
    <w:p w:rsidR="000F090B" w:rsidRDefault="000A1E6A" w:rsidP="0097618C">
      <w:r w:rsidRPr="0097618C">
        <w:rPr>
          <w:u w:val="single"/>
        </w:rPr>
        <w:t>VIRGINIA STATE POLICE</w:t>
      </w:r>
      <w:r w:rsidRPr="0097618C">
        <w:t xml:space="preserve">: Officer </w:t>
      </w:r>
      <w:r w:rsidR="00166F35" w:rsidRPr="0097618C">
        <w:t>Survival</w:t>
      </w:r>
      <w:r w:rsidRPr="0097618C">
        <w:t xml:space="preserve"> one-man scout car</w:t>
      </w:r>
      <w:r w:rsidR="00064406">
        <w:t xml:space="preserve"> and High Speed Defensive</w:t>
      </w:r>
      <w:r w:rsidR="000F090B">
        <w:t xml:space="preserve"> </w:t>
      </w:r>
      <w:r w:rsidR="00166F35">
        <w:t>Driv</w:t>
      </w:r>
      <w:r w:rsidR="00064406">
        <w:t>ing.</w:t>
      </w:r>
    </w:p>
    <w:p w:rsidR="00AC4E93" w:rsidRPr="0097618C" w:rsidRDefault="000A1E6A" w:rsidP="0097618C">
      <w:r w:rsidRPr="0097618C">
        <w:rPr>
          <w:u w:val="single"/>
        </w:rPr>
        <w:lastRenderedPageBreak/>
        <w:t xml:space="preserve">UNITED STATES DEFENSE INTELLIGENCE AGENCY:  </w:t>
      </w:r>
      <w:r w:rsidRPr="0097618C">
        <w:rPr>
          <w:i/>
          <w:iCs/>
          <w:u w:val="single"/>
        </w:rPr>
        <w:t>Joint Military Intelligence Training Center</w:t>
      </w:r>
      <w:r w:rsidRPr="0097618C">
        <w:rPr>
          <w:i/>
          <w:iCs/>
        </w:rPr>
        <w:t xml:space="preserve">: </w:t>
      </w:r>
      <w:r w:rsidRPr="0097618C">
        <w:t xml:space="preserve">National Intelligence Course </w:t>
      </w:r>
      <w:r w:rsidRPr="0097618C">
        <w:rPr>
          <w:i/>
          <w:iCs/>
        </w:rPr>
        <w:t xml:space="preserve"> </w:t>
      </w:r>
      <w:r w:rsidRPr="0097618C">
        <w:fldChar w:fldCharType="begin"/>
      </w:r>
      <w:r w:rsidRPr="0097618C">
        <w:instrText>ADVANCE \x468</w:instrText>
      </w:r>
      <w:r w:rsidRPr="0097618C">
        <w:fldChar w:fldCharType="end"/>
      </w:r>
      <w:r w:rsidRPr="0097618C">
        <w:fldChar w:fldCharType="begin"/>
      </w:r>
      <w:r w:rsidRPr="0097618C">
        <w:instrText>ADVANCE \x468</w:instrText>
      </w:r>
      <w:r w:rsidRPr="0097618C">
        <w:fldChar w:fldCharType="end"/>
      </w:r>
      <w:r w:rsidRPr="0097618C">
        <w:t xml:space="preserve"> Maryland </w:t>
      </w:r>
      <w:r w:rsidRPr="0097618C">
        <w:fldChar w:fldCharType="begin"/>
      </w:r>
      <w:r w:rsidRPr="0097618C">
        <w:instrText>ADVANCE \x468</w:instrText>
      </w:r>
      <w:r w:rsidRPr="0097618C">
        <w:fldChar w:fldCharType="end"/>
      </w:r>
      <w:r w:rsidRPr="0097618C">
        <w:t xml:space="preserve"> </w:t>
      </w:r>
      <w:r w:rsidRPr="0097618C">
        <w:rPr>
          <w:u w:val="single"/>
        </w:rPr>
        <w:t>U.S. SENATE COMPUTER CENTER</w:t>
      </w:r>
      <w:r w:rsidRPr="0097618C">
        <w:t xml:space="preserve">: Computer training, intermediate, advanced </w:t>
      </w:r>
      <w:r w:rsidRPr="0097618C">
        <w:fldChar w:fldCharType="begin"/>
      </w:r>
      <w:r w:rsidRPr="0097618C">
        <w:instrText>ADVANCE \x468</w:instrText>
      </w:r>
      <w:r w:rsidRPr="0097618C">
        <w:fldChar w:fldCharType="end"/>
      </w:r>
      <w:r w:rsidRPr="0097618C">
        <w:t xml:space="preserve"> </w:t>
      </w:r>
      <w:r w:rsidRPr="0097618C">
        <w:rPr>
          <w:u w:val="single"/>
        </w:rPr>
        <w:t>NAUI</w:t>
      </w:r>
      <w:r w:rsidRPr="0097618C">
        <w:t>: Scuba diving</w:t>
      </w:r>
      <w:r w:rsidR="00EA0E45">
        <w:t>- Advanced Open Water</w:t>
      </w:r>
      <w:r w:rsidRPr="0097618C">
        <w:t xml:space="preserve"> </w:t>
      </w:r>
      <w:r w:rsidRPr="0097618C">
        <w:fldChar w:fldCharType="begin"/>
      </w:r>
      <w:r w:rsidRPr="0097618C">
        <w:instrText>ADVANCE \x468</w:instrText>
      </w:r>
      <w:r w:rsidRPr="0097618C">
        <w:fldChar w:fldCharType="end"/>
      </w:r>
      <w:r w:rsidRPr="0097618C">
        <w:t xml:space="preserve"> </w:t>
      </w:r>
      <w:r w:rsidRPr="0097618C">
        <w:rPr>
          <w:u w:val="single"/>
        </w:rPr>
        <w:t>PENNSYLVANIA STATE UNIVERSITY</w:t>
      </w:r>
      <w:r w:rsidRPr="0097618C">
        <w:t xml:space="preserve">: Survival foraging </w:t>
      </w:r>
      <w:r w:rsidRPr="0097618C">
        <w:fldChar w:fldCharType="begin"/>
      </w:r>
      <w:r w:rsidRPr="0097618C">
        <w:instrText>ADVANCE \x468</w:instrText>
      </w:r>
      <w:r w:rsidRPr="0097618C">
        <w:fldChar w:fldCharType="end"/>
      </w:r>
      <w:r w:rsidRPr="0097618C">
        <w:t xml:space="preserve"> </w:t>
      </w:r>
      <w:r w:rsidRPr="0097618C">
        <w:rPr>
          <w:u w:val="single"/>
        </w:rPr>
        <w:t xml:space="preserve">UNIVERSITY of NORTH FLORIDA: </w:t>
      </w:r>
      <w:r w:rsidRPr="0097618C">
        <w:rPr>
          <w:i/>
          <w:iCs/>
          <w:u w:val="single"/>
        </w:rPr>
        <w:t>The Public Safety Institute</w:t>
      </w:r>
      <w:r w:rsidR="00436BF6" w:rsidRPr="0097618C">
        <w:rPr>
          <w:i/>
          <w:iCs/>
          <w:u w:val="single"/>
        </w:rPr>
        <w:t>:</w:t>
      </w:r>
      <w:r w:rsidRPr="0097618C">
        <w:t xml:space="preserve"> Developing and Managing an Incident Command System. </w:t>
      </w:r>
      <w:r w:rsidRPr="0097618C">
        <w:fldChar w:fldCharType="begin"/>
      </w:r>
      <w:r w:rsidRPr="0097618C">
        <w:instrText>ADVANCE \x468</w:instrText>
      </w:r>
      <w:r w:rsidRPr="0097618C">
        <w:fldChar w:fldCharType="end"/>
      </w:r>
      <w:r w:rsidRPr="0097618C">
        <w:t xml:space="preserve"> </w:t>
      </w:r>
      <w:r w:rsidRPr="0097618C">
        <w:rPr>
          <w:u w:val="single"/>
        </w:rPr>
        <w:t>UNIVERSITY OF MARYLAND FIRE AND RESCUE INSTITUTE:</w:t>
      </w:r>
      <w:r w:rsidRPr="0097618C">
        <w:t xml:space="preserve"> Hazmat Incident </w:t>
      </w:r>
      <w:r w:rsidR="00AF0918" w:rsidRPr="0097618C">
        <w:t>C</w:t>
      </w:r>
      <w:r w:rsidRPr="0097618C">
        <w:t xml:space="preserve">ommand </w:t>
      </w:r>
      <w:r w:rsidRPr="0097618C">
        <w:fldChar w:fldCharType="begin"/>
      </w:r>
      <w:r w:rsidRPr="0097618C">
        <w:instrText>ADVANCE \x468</w:instrText>
      </w:r>
      <w:r w:rsidRPr="0097618C">
        <w:fldChar w:fldCharType="end"/>
      </w:r>
      <w:r w:rsidRPr="0097618C">
        <w:t xml:space="preserve"> </w:t>
      </w:r>
      <w:r w:rsidRPr="0097618C">
        <w:rPr>
          <w:u w:val="single"/>
        </w:rPr>
        <w:t>U.S. CAPITOL - SPECIAL SERVICES</w:t>
      </w:r>
      <w:r w:rsidRPr="0097618C">
        <w:t xml:space="preserve">: Sign language </w:t>
      </w:r>
      <w:r w:rsidRPr="0097618C">
        <w:fldChar w:fldCharType="begin"/>
      </w:r>
      <w:r w:rsidRPr="0097618C">
        <w:instrText>ADVANCE \x468</w:instrText>
      </w:r>
      <w:r w:rsidRPr="0097618C">
        <w:fldChar w:fldCharType="end"/>
      </w:r>
      <w:r w:rsidRPr="0097618C">
        <w:t xml:space="preserve"> </w:t>
      </w:r>
      <w:r w:rsidRPr="0097618C">
        <w:rPr>
          <w:u w:val="single"/>
        </w:rPr>
        <w:t>U.S. CONGRESS, CHIEF ADMINISTRATIVE OFFICER, OFFICE OF HUMAN RESOURCES</w:t>
      </w:r>
      <w:r w:rsidRPr="0097618C">
        <w:t>:  Valuing Differences through Interpersonal Effectiveness, Basic Skills in Leadership and Influence</w:t>
      </w:r>
      <w:r w:rsidR="00AC4E93" w:rsidRPr="0097618C">
        <w:t>.</w:t>
      </w:r>
    </w:p>
    <w:p w:rsidR="00AC4E93" w:rsidRDefault="008447E0" w:rsidP="0097618C">
      <w:r w:rsidRPr="0097618C">
        <w:rPr>
          <w:u w:val="single"/>
        </w:rPr>
        <w:t xml:space="preserve">UNITED STATES FIRE </w:t>
      </w:r>
      <w:r w:rsidR="00EA0E45">
        <w:rPr>
          <w:u w:val="single"/>
        </w:rPr>
        <w:t>ACA</w:t>
      </w:r>
      <w:r w:rsidRPr="0097618C">
        <w:rPr>
          <w:u w:val="single"/>
        </w:rPr>
        <w:t>DEMY:</w:t>
      </w:r>
      <w:r w:rsidRPr="0097618C">
        <w:t xml:space="preserve"> Emergency Response to Terrorism</w:t>
      </w:r>
    </w:p>
    <w:p w:rsidR="00C1245C" w:rsidRPr="00EA0E45" w:rsidRDefault="00EA0E45" w:rsidP="0097618C">
      <w:r w:rsidRPr="0097618C">
        <w:rPr>
          <w:u w:val="single"/>
        </w:rPr>
        <w:t>DE</w:t>
      </w:r>
      <w:r>
        <w:rPr>
          <w:u w:val="single"/>
        </w:rPr>
        <w:t xml:space="preserve">FENSE SECURITY SERVICE: </w:t>
      </w:r>
      <w:r>
        <w:t>Cyber Security Awareness</w:t>
      </w:r>
    </w:p>
    <w:p w:rsidR="00C70A41" w:rsidRDefault="000A1E6A" w:rsidP="0097618C">
      <w:r w:rsidRPr="0097618C">
        <w:rPr>
          <w:u w:val="single"/>
        </w:rPr>
        <w:t xml:space="preserve">GOVERNMENT OF THE DISTRICT OF COLUMBIA, </w:t>
      </w:r>
      <w:r w:rsidRPr="0097618C">
        <w:rPr>
          <w:i/>
          <w:iCs/>
          <w:u w:val="single"/>
        </w:rPr>
        <w:t>Office of Emergency Preparedness</w:t>
      </w:r>
      <w:r w:rsidRPr="0097618C">
        <w:rPr>
          <w:u w:val="single"/>
        </w:rPr>
        <w:t>:</w:t>
      </w:r>
      <w:r w:rsidRPr="0097618C">
        <w:t xml:space="preserve"> Understanding and Managing the Threat of Terrorism, Leadership and Influence, HAZMAT, Public Safety Partnership, Domestic Preparedness, Capability Assess</w:t>
      </w:r>
      <w:r w:rsidR="00C86D40" w:rsidRPr="0097618C">
        <w:t>ment, Prevention and Mitigation.</w:t>
      </w:r>
    </w:p>
    <w:p w:rsidR="000A1E6A" w:rsidRPr="0097618C" w:rsidRDefault="000A1E6A" w:rsidP="0097618C">
      <w:r w:rsidRPr="0097618C">
        <w:fldChar w:fldCharType="begin"/>
      </w:r>
      <w:r w:rsidRPr="0097618C">
        <w:instrText>ADVANCE \d4</w:instrText>
      </w:r>
      <w:r w:rsidRPr="0097618C">
        <w:fldChar w:fldCharType="end"/>
      </w:r>
      <w:r w:rsidRPr="0097618C">
        <w:rPr>
          <w:u w:val="single"/>
        </w:rPr>
        <w:t>UNITED STATES NATIONAL DOMESTIC PREPAREDNESS PROGRAM:</w:t>
      </w:r>
      <w:r w:rsidRPr="0097618C">
        <w:t xml:space="preserve"> </w:t>
      </w:r>
      <w:r w:rsidR="00C86D40" w:rsidRPr="0097618C">
        <w:t xml:space="preserve"> </w:t>
      </w:r>
      <w:r w:rsidRPr="0097618C">
        <w:t>Emergency Responder Nuclear, Biological and Chemical Responder Awareness</w:t>
      </w:r>
      <w:r w:rsidR="0043486C" w:rsidRPr="0097618C">
        <w:t>,</w:t>
      </w:r>
      <w:r w:rsidRPr="0097618C">
        <w:t xml:space="preserve"> Operations and ICS</w:t>
      </w:r>
      <w:r w:rsidR="0043486C" w:rsidRPr="0097618C">
        <w:t>.</w:t>
      </w:r>
    </w:p>
    <w:p w:rsidR="003B3055" w:rsidRPr="0097618C" w:rsidRDefault="000A1E6A" w:rsidP="0097618C">
      <w:r w:rsidRPr="0097618C">
        <w:fldChar w:fldCharType="begin"/>
      </w:r>
      <w:r w:rsidRPr="0097618C">
        <w:instrText>ADVANCE \d4</w:instrText>
      </w:r>
      <w:r w:rsidRPr="0097618C">
        <w:fldChar w:fldCharType="end"/>
      </w:r>
      <w:r w:rsidRPr="0097618C">
        <w:rPr>
          <w:u w:val="single"/>
        </w:rPr>
        <w:t>DEPARTMENT OF VETERAN AFFAIRS</w:t>
      </w:r>
      <w:r w:rsidRPr="0097618C">
        <w:t>: Lifesaving Intervention, Delivering Health and Medical Services in Catastrophic Disasters</w:t>
      </w:r>
    </w:p>
    <w:p w:rsidR="009271F1" w:rsidRPr="0097618C" w:rsidRDefault="000A1E6A" w:rsidP="0097618C">
      <w:r w:rsidRPr="0097618C">
        <w:fldChar w:fldCharType="begin"/>
      </w:r>
      <w:r w:rsidRPr="0097618C">
        <w:instrText>ADVANCE \d4</w:instrText>
      </w:r>
      <w:r w:rsidRPr="0097618C">
        <w:fldChar w:fldCharType="end"/>
      </w:r>
      <w:r w:rsidRPr="0097618C">
        <w:rPr>
          <w:u w:val="single"/>
        </w:rPr>
        <w:t>DEPARTMENT OF ENERGY:</w:t>
      </w:r>
      <w:r w:rsidRPr="0097618C">
        <w:t xml:space="preserve"> Bechtel Nevada, Weapons of Mass Destruction, Radiation Dispersal Devices </w:t>
      </w:r>
    </w:p>
    <w:p w:rsidR="00AF0918" w:rsidRPr="0097618C" w:rsidRDefault="000A1E6A" w:rsidP="0097618C">
      <w:r w:rsidRPr="0097618C">
        <w:rPr>
          <w:u w:val="single"/>
        </w:rPr>
        <w:t xml:space="preserve">FEDERAL EMERGENCY MANAGEMENT AGENCY, </w:t>
      </w:r>
      <w:r w:rsidRPr="0097618C">
        <w:rPr>
          <w:i/>
          <w:iCs/>
          <w:u w:val="single"/>
        </w:rPr>
        <w:t>Emergency Management Institute</w:t>
      </w:r>
      <w:r w:rsidRPr="0097618C">
        <w:rPr>
          <w:u w:val="single"/>
        </w:rPr>
        <w:t>:</w:t>
      </w:r>
      <w:r w:rsidRPr="0097618C">
        <w:t xml:space="preserve"> Mass Fatalities Response</w:t>
      </w:r>
      <w:r w:rsidR="00436BF6" w:rsidRPr="0097618C">
        <w:t xml:space="preserve">, </w:t>
      </w:r>
      <w:r w:rsidRPr="0097618C">
        <w:t>Emergency Program Manager, Emergency Preparedness, Radiological Emergency Response, Mitigation, Emergency Management, Operation’s Center, Community Preparedness and Response and Recovery, Emergency Program Management, Incident Command, Special Events Contingency Planning</w:t>
      </w:r>
      <w:r w:rsidR="008E5629" w:rsidRPr="0097618C">
        <w:t xml:space="preserve">, </w:t>
      </w:r>
      <w:r w:rsidRPr="0097618C">
        <w:t>Emergency Response to Terrorism</w:t>
      </w:r>
      <w:r w:rsidR="00AF0918" w:rsidRPr="0097618C">
        <w:t>, NIMS I&amp;II, COOP Planning I&amp;II</w:t>
      </w:r>
      <w:r w:rsidR="00944C1B" w:rsidRPr="0097618C">
        <w:t>, Leadership &amp; Influence, Decision Makin</w:t>
      </w:r>
      <w:r w:rsidR="003F1812" w:rsidRPr="0097618C">
        <w:t>g &amp; Problem Solving, Effective C</w:t>
      </w:r>
      <w:r w:rsidR="00944C1B" w:rsidRPr="0097618C">
        <w:t xml:space="preserve">ommunication, </w:t>
      </w:r>
      <w:r w:rsidR="00042B02" w:rsidRPr="0097618C">
        <w:t>ICS for Single Resources, Ini</w:t>
      </w:r>
      <w:r w:rsidR="00944C1B" w:rsidRPr="0097618C">
        <w:t>t</w:t>
      </w:r>
      <w:r w:rsidR="00042B02" w:rsidRPr="0097618C">
        <w:t>ial</w:t>
      </w:r>
      <w:r w:rsidR="00944C1B" w:rsidRPr="0097618C">
        <w:t xml:space="preserve"> Action</w:t>
      </w:r>
      <w:r w:rsidR="00042B02" w:rsidRPr="0097618C">
        <w:t xml:space="preserve"> </w:t>
      </w:r>
      <w:r w:rsidR="00944C1B" w:rsidRPr="0097618C">
        <w:t>Incidents.</w:t>
      </w:r>
    </w:p>
    <w:p w:rsidR="000A1E6A" w:rsidRPr="0097618C" w:rsidRDefault="000A1E6A" w:rsidP="0097618C">
      <w:r w:rsidRPr="0097618C">
        <w:fldChar w:fldCharType="begin"/>
      </w:r>
      <w:r w:rsidRPr="0097618C">
        <w:instrText>ADVANCE \d4</w:instrText>
      </w:r>
      <w:r w:rsidRPr="0097618C">
        <w:fldChar w:fldCharType="end"/>
      </w:r>
      <w:r w:rsidRPr="0097618C">
        <w:rPr>
          <w:u w:val="single"/>
        </w:rPr>
        <w:t>NEW HORIZONS DIAGNOSTICS CORPORATION:</w:t>
      </w:r>
      <w:r w:rsidRPr="0097618C">
        <w:t xml:space="preserve"> Bio-warfare Training Class </w:t>
      </w:r>
    </w:p>
    <w:p w:rsidR="0086544B" w:rsidRDefault="000A1E6A" w:rsidP="0097618C">
      <w:r w:rsidRPr="0097618C">
        <w:fldChar w:fldCharType="begin"/>
      </w:r>
      <w:r w:rsidRPr="0097618C">
        <w:instrText>ADVANCE \d4</w:instrText>
      </w:r>
      <w:r w:rsidRPr="0097618C">
        <w:fldChar w:fldCharType="end"/>
      </w:r>
      <w:r w:rsidRPr="0097618C">
        <w:rPr>
          <w:u w:val="single"/>
        </w:rPr>
        <w:t>WEST VIRGINIA LABORERS-A.G.C. Education and Training:</w:t>
      </w:r>
      <w:r w:rsidRPr="0097618C">
        <w:t xml:space="preserve"> Hazardous Waste Operations- Technician</w:t>
      </w:r>
    </w:p>
    <w:p w:rsidR="00C1245C" w:rsidRDefault="00C1245C" w:rsidP="0097618C">
      <w:r>
        <w:rPr>
          <w:u w:val="single"/>
        </w:rPr>
        <w:t>UNIVERSITY OF T</w:t>
      </w:r>
      <w:r w:rsidRPr="0097618C">
        <w:rPr>
          <w:u w:val="single"/>
        </w:rPr>
        <w:t>E</w:t>
      </w:r>
      <w:r>
        <w:rPr>
          <w:u w:val="single"/>
        </w:rPr>
        <w:t>NNESSEE:</w:t>
      </w:r>
      <w:r w:rsidR="000A1E6A" w:rsidRPr="0097618C">
        <w:t xml:space="preserve"> </w:t>
      </w:r>
      <w:r>
        <w:t>NFA Investigator Virtual Reality IVR, Arson</w:t>
      </w:r>
      <w:r w:rsidR="00C70A41">
        <w:t xml:space="preserve"> Investigation</w:t>
      </w:r>
    </w:p>
    <w:p w:rsidR="00166F35" w:rsidRPr="00166F35" w:rsidRDefault="00166F35" w:rsidP="0097618C">
      <w:r>
        <w:rPr>
          <w:u w:val="single"/>
        </w:rPr>
        <w:t xml:space="preserve">NATIONAL CENTER FOR MISSING AND EXPLOITED CHILDREN: </w:t>
      </w:r>
      <w:r>
        <w:t xml:space="preserve"> Missing Children: The Dynamics and the Response.</w:t>
      </w:r>
    </w:p>
    <w:p w:rsidR="00EA0E45" w:rsidRPr="0097618C" w:rsidRDefault="000A1E6A" w:rsidP="0097618C">
      <w:r w:rsidRPr="0097618C">
        <w:rPr>
          <w:u w:val="single"/>
        </w:rPr>
        <w:lastRenderedPageBreak/>
        <w:t>TEXAS</w:t>
      </w:r>
      <w:r w:rsidR="00EA0E45">
        <w:rPr>
          <w:u w:val="single"/>
        </w:rPr>
        <w:t xml:space="preserve"> A</w:t>
      </w:r>
      <w:r w:rsidRPr="0097618C">
        <w:rPr>
          <w:u w:val="single"/>
        </w:rPr>
        <w:t>&amp;M U</w:t>
      </w:r>
      <w:r w:rsidR="002B7468" w:rsidRPr="0097618C">
        <w:rPr>
          <w:u w:val="single"/>
        </w:rPr>
        <w:t>NIVERSITY</w:t>
      </w:r>
      <w:r w:rsidRPr="0097618C">
        <w:rPr>
          <w:u w:val="single"/>
        </w:rPr>
        <w:t>:</w:t>
      </w:r>
      <w:r w:rsidRPr="0097618C">
        <w:t xml:space="preserve"> Emergency Medical Service Concepts for Weapons of Mass Destruction, Emergency Response to Terrorism, Terrorism Awareness for Emergency Responders, Hazardous Materials Operations. (Pro Board certified)</w:t>
      </w:r>
    </w:p>
    <w:p w:rsidR="000A1E6A" w:rsidRPr="0097618C" w:rsidRDefault="000A1E6A" w:rsidP="0097618C">
      <w:r w:rsidRPr="0097618C">
        <w:fldChar w:fldCharType="begin"/>
      </w:r>
      <w:r w:rsidRPr="0097618C">
        <w:instrText>ADVANCE \d4</w:instrText>
      </w:r>
      <w:r w:rsidRPr="0097618C">
        <w:fldChar w:fldCharType="end"/>
      </w:r>
      <w:r w:rsidRPr="0097618C">
        <w:rPr>
          <w:u w:val="single"/>
        </w:rPr>
        <w:t>UNITED STATES DEPARTMENT OF JUSTICE’S OFFICE OF DOMESTIC PREPAREDNESS:</w:t>
      </w:r>
      <w:r w:rsidRPr="0097618C">
        <w:t xml:space="preserve"> Preparing for and responding to Terrorism, </w:t>
      </w:r>
      <w:r w:rsidR="00267ACC" w:rsidRPr="0097618C">
        <w:t>and WMD Events</w:t>
      </w:r>
    </w:p>
    <w:p w:rsidR="000A1E6A" w:rsidRPr="0097618C" w:rsidRDefault="000A1E6A" w:rsidP="0097618C">
      <w:r w:rsidRPr="0097618C">
        <w:fldChar w:fldCharType="begin"/>
      </w:r>
      <w:r w:rsidRPr="0097618C">
        <w:instrText>ADVANCE \d4</w:instrText>
      </w:r>
      <w:r w:rsidRPr="0097618C">
        <w:fldChar w:fldCharType="end"/>
      </w:r>
      <w:r w:rsidRPr="0097618C">
        <w:rPr>
          <w:u w:val="single"/>
        </w:rPr>
        <w:t>INTERNATIONAL ASSOCIATION OF FIRE CHIEFS</w:t>
      </w:r>
      <w:r w:rsidRPr="0097618C">
        <w:t xml:space="preserve">: International Hazardous Materials Response Teams </w:t>
      </w:r>
      <w:r w:rsidRPr="0097618C">
        <w:fldChar w:fldCharType="begin"/>
      </w:r>
      <w:r w:rsidRPr="0097618C">
        <w:instrText>ADVANCE \x468</w:instrText>
      </w:r>
      <w:r w:rsidRPr="0097618C">
        <w:fldChar w:fldCharType="end"/>
      </w:r>
      <w:r w:rsidRPr="0097618C">
        <w:t xml:space="preserve"> </w:t>
      </w:r>
      <w:r w:rsidRPr="0097618C">
        <w:rPr>
          <w:u w:val="single"/>
        </w:rPr>
        <w:t>GOVSEC, US LAW ENFORCEMENT, READY:</w:t>
      </w:r>
      <w:r w:rsidRPr="0097618C">
        <w:t xml:space="preserve"> Continuing Education in Law Enforcement </w:t>
      </w:r>
      <w:r w:rsidRPr="0097618C">
        <w:fldChar w:fldCharType="begin"/>
      </w:r>
      <w:r w:rsidRPr="0097618C">
        <w:instrText>ADVANCE \x468</w:instrText>
      </w:r>
      <w:r w:rsidRPr="0097618C">
        <w:fldChar w:fldCharType="end"/>
      </w:r>
      <w:r w:rsidRPr="0097618C">
        <w:t xml:space="preserve"> </w:t>
      </w:r>
      <w:r w:rsidRPr="0097618C">
        <w:rPr>
          <w:u w:val="single"/>
        </w:rPr>
        <w:t>NEW MEXICO TECH:</w:t>
      </w:r>
      <w:r w:rsidRPr="0097618C">
        <w:t xml:space="preserve"> Incident Response to Terrorist Bombings Awareness </w:t>
      </w:r>
    </w:p>
    <w:p w:rsidR="00FB46F9" w:rsidRDefault="002B7468" w:rsidP="0097618C">
      <w:r w:rsidRPr="0097618C">
        <w:rPr>
          <w:u w:val="single"/>
        </w:rPr>
        <w:t xml:space="preserve">WESTERN OREGON UNIVERSITY, Western Community Policing Institute: </w:t>
      </w:r>
      <w:r w:rsidRPr="0097618C">
        <w:t>Creating Vigilant, Prepared and Resilient Communities for Homeland Security, Train the Trainer</w:t>
      </w:r>
    </w:p>
    <w:p w:rsidR="00F0554C" w:rsidRPr="00F0554C" w:rsidRDefault="00F0554C" w:rsidP="0097618C">
      <w:r>
        <w:rPr>
          <w:u w:val="single"/>
        </w:rPr>
        <w:t xml:space="preserve">United States Center for Development of Security Awareness: </w:t>
      </w:r>
      <w:r>
        <w:t xml:space="preserve"> Cyber Security Awareness</w:t>
      </w:r>
    </w:p>
    <w:p w:rsidR="0097618C" w:rsidRPr="0097618C" w:rsidRDefault="0097618C" w:rsidP="0097618C"/>
    <w:p w:rsidR="00FB46F9" w:rsidRPr="0097618C" w:rsidRDefault="000A1E6A" w:rsidP="0097618C">
      <w:r w:rsidRPr="0097618C">
        <w:fldChar w:fldCharType="begin"/>
      </w:r>
      <w:r w:rsidRPr="0097618C">
        <w:instrText>ADVANCE \d4</w:instrText>
      </w:r>
      <w:r w:rsidRPr="0097618C">
        <w:fldChar w:fldCharType="end"/>
      </w:r>
      <w:r w:rsidRPr="00EA0E45">
        <w:rPr>
          <w:b/>
          <w:u w:val="single"/>
        </w:rPr>
        <w:t>WRITTEN MATERIALS:</w:t>
      </w:r>
      <w:r w:rsidRPr="0097618C">
        <w:t xml:space="preserve"> </w:t>
      </w:r>
    </w:p>
    <w:p w:rsidR="0016578B" w:rsidRPr="0097618C" w:rsidRDefault="000A1E6A" w:rsidP="0097618C">
      <w:r w:rsidRPr="0097618C">
        <w:t xml:space="preserve">First Response Training Program for Supervisors </w:t>
      </w:r>
      <w:r w:rsidRPr="0097618C">
        <w:fldChar w:fldCharType="begin"/>
      </w:r>
      <w:r w:rsidRPr="0097618C">
        <w:instrText>ADVANCE \x468</w:instrText>
      </w:r>
      <w:r w:rsidRPr="0097618C">
        <w:fldChar w:fldCharType="end"/>
      </w:r>
      <w:r w:rsidRPr="0097618C">
        <w:t xml:space="preserve"> USCP 10-100 Nuclear, Biological and Chemical Response Plan </w:t>
      </w:r>
      <w:r w:rsidRPr="0097618C">
        <w:fldChar w:fldCharType="begin"/>
      </w:r>
      <w:r w:rsidRPr="0097618C">
        <w:instrText>ADVANCE \x468</w:instrText>
      </w:r>
      <w:r w:rsidRPr="0097618C">
        <w:fldChar w:fldCharType="end"/>
      </w:r>
      <w:r w:rsidRPr="0097618C">
        <w:t xml:space="preserve"> USCP Hazardous Materials Response Plan </w:t>
      </w:r>
      <w:r w:rsidRPr="0097618C">
        <w:fldChar w:fldCharType="begin"/>
      </w:r>
      <w:r w:rsidRPr="0097618C">
        <w:instrText>ADVANCE \x468</w:instrText>
      </w:r>
      <w:r w:rsidRPr="0097618C">
        <w:fldChar w:fldCharType="end"/>
      </w:r>
      <w:r w:rsidRPr="0097618C">
        <w:t xml:space="preserve"> Capitol Buildings Emergency Preparedness Program (CBEPP)</w:t>
      </w:r>
    </w:p>
    <w:p w:rsidR="00FB46F9" w:rsidRPr="0097618C" w:rsidRDefault="0016578B" w:rsidP="0097618C">
      <w:r w:rsidRPr="0097618C">
        <w:t>USCP COOP and COG Standard Operational Plans</w:t>
      </w:r>
    </w:p>
    <w:p w:rsidR="0016578B" w:rsidRPr="0097618C" w:rsidRDefault="0016578B" w:rsidP="0097618C">
      <w:r w:rsidRPr="0097618C">
        <w:t>The U.S House and U.S. Senate COOP Plans</w:t>
      </w:r>
      <w:r w:rsidR="000A1E6A" w:rsidRPr="0097618C">
        <w:t xml:space="preserve"> </w:t>
      </w:r>
      <w:r w:rsidR="000A1E6A" w:rsidRPr="0097618C">
        <w:fldChar w:fldCharType="begin"/>
      </w:r>
      <w:r w:rsidR="000A1E6A" w:rsidRPr="0097618C">
        <w:instrText>ADVANCE \x468</w:instrText>
      </w:r>
      <w:r w:rsidR="000A1E6A" w:rsidRPr="0097618C">
        <w:fldChar w:fldCharType="end"/>
      </w:r>
      <w:r w:rsidR="000A1E6A" w:rsidRPr="0097618C">
        <w:t xml:space="preserve"> The</w:t>
      </w:r>
      <w:r w:rsidR="00624253" w:rsidRPr="0097618C">
        <w:t xml:space="preserve"> </w:t>
      </w:r>
      <w:r w:rsidR="000A1E6A" w:rsidRPr="0097618C">
        <w:t>1828 USCP Magazine</w:t>
      </w:r>
      <w:r w:rsidR="003B3055" w:rsidRPr="0097618C">
        <w:t>,</w:t>
      </w:r>
      <w:r w:rsidR="000A1E6A" w:rsidRPr="0097618C">
        <w:t xml:space="preserve"> Associate Editor </w:t>
      </w:r>
      <w:r w:rsidR="000A1E6A" w:rsidRPr="0097618C">
        <w:fldChar w:fldCharType="begin"/>
      </w:r>
      <w:r w:rsidR="000A1E6A" w:rsidRPr="0097618C">
        <w:instrText>ADVANCE \x468</w:instrText>
      </w:r>
      <w:r w:rsidR="000A1E6A" w:rsidRPr="0097618C">
        <w:fldChar w:fldCharType="end"/>
      </w:r>
      <w:r w:rsidR="000A1E6A" w:rsidRPr="0097618C">
        <w:t xml:space="preserve"> Short</w:t>
      </w:r>
      <w:r w:rsidR="00624253" w:rsidRPr="0097618C">
        <w:t xml:space="preserve"> </w:t>
      </w:r>
      <w:r w:rsidR="000A1E6A" w:rsidRPr="0097618C">
        <w:t>Informational Police Articles and Training Manuals</w:t>
      </w:r>
    </w:p>
    <w:p w:rsidR="003B3055" w:rsidRPr="0097618C" w:rsidRDefault="0016578B" w:rsidP="0097618C">
      <w:r w:rsidRPr="0097618C">
        <w:t>DOD Continuity of Operation’s Plan</w:t>
      </w:r>
      <w:r w:rsidR="00B02CD3" w:rsidRPr="0097618C">
        <w:t xml:space="preserve"> for CIFA</w:t>
      </w:r>
      <w:r w:rsidR="00AC4E93" w:rsidRPr="0097618C">
        <w:t>, DARPA</w:t>
      </w:r>
    </w:p>
    <w:p w:rsidR="009B05A3" w:rsidRPr="0097618C" w:rsidRDefault="003B3055" w:rsidP="0097618C">
      <w:r w:rsidRPr="0097618C">
        <w:t>Planning Review, International Monetary Fund</w:t>
      </w:r>
      <w:r w:rsidRPr="0097618C">
        <w:rPr>
          <w:rFonts w:hint="eastAsia"/>
        </w:rPr>
        <w:t>’</w:t>
      </w:r>
      <w:r w:rsidRPr="0097618C">
        <w:t>s</w:t>
      </w:r>
      <w:r w:rsidR="000A1E6A" w:rsidRPr="0097618C">
        <w:t xml:space="preserve"> </w:t>
      </w:r>
      <w:r w:rsidRPr="0097618C">
        <w:t>CBRNE Program</w:t>
      </w:r>
    </w:p>
    <w:p w:rsidR="00DE6760" w:rsidRPr="0097618C" w:rsidRDefault="009271F1" w:rsidP="0097618C">
      <w:r w:rsidRPr="0097618C">
        <w:t xml:space="preserve">NSA </w:t>
      </w:r>
      <w:r w:rsidR="00AC4E93" w:rsidRPr="0097618C">
        <w:t xml:space="preserve">WMD </w:t>
      </w:r>
      <w:r w:rsidRPr="0097618C">
        <w:t>Emergency Response Plans Review</w:t>
      </w:r>
    </w:p>
    <w:p w:rsidR="00D93F6F" w:rsidRPr="0097618C" w:rsidRDefault="00D93F6F" w:rsidP="0097618C">
      <w:r w:rsidRPr="0097618C">
        <w:t>Camp Williams, Utah:  DOD NG Base, CBRNE Response Capability Review</w:t>
      </w:r>
    </w:p>
    <w:p w:rsidR="00042B02" w:rsidRDefault="00042B02" w:rsidP="0097618C">
      <w:r w:rsidRPr="0097618C">
        <w:t xml:space="preserve">Chair: NIJ CBRN Law Enforcement </w:t>
      </w:r>
      <w:r w:rsidR="00AD1333" w:rsidRPr="0097618C">
        <w:t xml:space="preserve">PPE </w:t>
      </w:r>
      <w:r w:rsidRPr="0097618C">
        <w:t>Ensemble Standard STC</w:t>
      </w:r>
    </w:p>
    <w:p w:rsidR="00F0554C" w:rsidRDefault="00F0554C" w:rsidP="0097618C">
      <w:r>
        <w:t>FOP Magazine article on 9-11 events</w:t>
      </w:r>
    </w:p>
    <w:p w:rsidR="00F0554C" w:rsidRPr="0097618C" w:rsidRDefault="00F0554C" w:rsidP="0097618C">
      <w:r>
        <w:t>Inside Homeland Security Magazine article on 9-11 events</w:t>
      </w:r>
    </w:p>
    <w:p w:rsidR="00C86D40" w:rsidRPr="0097618C" w:rsidRDefault="00C86D40" w:rsidP="0097618C"/>
    <w:p w:rsidR="000A1E6A" w:rsidRPr="0097618C" w:rsidRDefault="000A1E6A" w:rsidP="0097618C">
      <w:pPr>
        <w:rPr>
          <w:u w:val="single"/>
        </w:rPr>
      </w:pPr>
      <w:r w:rsidRPr="0097618C">
        <w:rPr>
          <w:b/>
          <w:u w:val="single"/>
        </w:rPr>
        <w:t>ACCOMPLISHMENTS AND AWARDS</w:t>
      </w:r>
      <w:r w:rsidRPr="0097618C">
        <w:rPr>
          <w:u w:val="single"/>
        </w:rPr>
        <w:t xml:space="preserve">: </w:t>
      </w:r>
    </w:p>
    <w:p w:rsidR="009529F6" w:rsidRDefault="000A1E6A" w:rsidP="0097618C">
      <w:r w:rsidRPr="0097618C">
        <w:fldChar w:fldCharType="begin"/>
      </w:r>
      <w:r w:rsidRPr="0097618C">
        <w:instrText>ADVANCE \d4</w:instrText>
      </w:r>
      <w:r w:rsidRPr="0097618C">
        <w:fldChar w:fldCharType="end"/>
      </w:r>
      <w:r w:rsidRPr="0097618C">
        <w:t>USCP Departmental Distinguished Service Medal 2004, the</w:t>
      </w:r>
      <w:r w:rsidR="00B02CD3" w:rsidRPr="0097618C">
        <w:t xml:space="preserve"> USCP </w:t>
      </w:r>
      <w:r w:rsidRPr="0097618C">
        <w:t>Certificate of Commendation Award 3/79 &amp; 11/90</w:t>
      </w:r>
      <w:r w:rsidR="00DF3B00" w:rsidRPr="0097618C">
        <w:t>,</w:t>
      </w:r>
      <w:r w:rsidRPr="0097618C">
        <w:t xml:space="preserve"> 1993 </w:t>
      </w:r>
      <w:r w:rsidR="00B02CD3" w:rsidRPr="0097618C">
        <w:t>U.S. Capitol</w:t>
      </w:r>
      <w:r w:rsidR="00B02CD3" w:rsidRPr="0097618C">
        <w:rPr>
          <w:rFonts w:hint="eastAsia"/>
        </w:rPr>
        <w:t>’</w:t>
      </w:r>
      <w:r w:rsidR="00B02CD3" w:rsidRPr="0097618C">
        <w:t xml:space="preserve">s </w:t>
      </w:r>
      <w:r w:rsidRPr="0097618C">
        <w:t>Statue of Freedom Restoration Project and U.S. Capitol Bicentennial Celebration</w:t>
      </w:r>
      <w:r w:rsidR="00DF3B00" w:rsidRPr="0097618C">
        <w:t>,</w:t>
      </w:r>
      <w:r w:rsidRPr="0097618C">
        <w:t xml:space="preserve"> FBI-Fitn</w:t>
      </w:r>
      <w:r w:rsidR="00166F35">
        <w:t>ess Challenge Achievement Award</w:t>
      </w:r>
    </w:p>
    <w:p w:rsidR="00AC4E93" w:rsidRPr="0097618C" w:rsidRDefault="000A1E6A" w:rsidP="0097618C">
      <w:r w:rsidRPr="0097618C">
        <w:t xml:space="preserve">The United States Secret Service for 1997 &amp; 2001 Inaugurations, 1998 USCP Management Award, </w:t>
      </w:r>
      <w:r w:rsidR="000F090B">
        <w:t xml:space="preserve">The </w:t>
      </w:r>
      <w:r w:rsidRPr="0097618C">
        <w:t>FBI National Academy Dedication and Training Award</w:t>
      </w:r>
      <w:r w:rsidR="00DF3B00" w:rsidRPr="0097618C">
        <w:t>,</w:t>
      </w:r>
      <w:r w:rsidRPr="0097618C">
        <w:t xml:space="preserve"> The United States Supreme Court Award for the BUSH v. Palm Beach County Canvassing Board case</w:t>
      </w:r>
      <w:r w:rsidR="00DF3B00" w:rsidRPr="0097618C">
        <w:t>,</w:t>
      </w:r>
      <w:r w:rsidRPr="0097618C">
        <w:t xml:space="preserve"> International </w:t>
      </w:r>
      <w:r w:rsidRPr="0097618C">
        <w:lastRenderedPageBreak/>
        <w:t>Association of Fire Chiefs Hazardous Materials Response Teams</w:t>
      </w:r>
      <w:r w:rsidR="00B02CD3" w:rsidRPr="0097618C">
        <w:t xml:space="preserve"> award,</w:t>
      </w:r>
      <w:r w:rsidRPr="0097618C">
        <w:t xml:space="preserve"> U.S. Marine Corps CBIRF Commendation, USCP Distinguished Service</w:t>
      </w:r>
      <w:r w:rsidR="00475763" w:rsidRPr="0097618C">
        <w:t xml:space="preserve"> Award</w:t>
      </w:r>
      <w:r w:rsidRPr="0097618C">
        <w:t xml:space="preserve">, </w:t>
      </w:r>
      <w:r w:rsidR="00DF3B00" w:rsidRPr="0097618C">
        <w:t xml:space="preserve">USCP </w:t>
      </w:r>
      <w:r w:rsidRPr="0097618C">
        <w:t xml:space="preserve">Management Award. </w:t>
      </w:r>
      <w:r w:rsidR="009B05A3" w:rsidRPr="0097618C">
        <w:t xml:space="preserve">Managed the </w:t>
      </w:r>
      <w:r w:rsidRPr="0097618C">
        <w:t>2001-02 Legislative Branch Emergency Preparedness Task Force</w:t>
      </w:r>
      <w:r w:rsidR="009B05A3" w:rsidRPr="0097618C">
        <w:t>.  Served on</w:t>
      </w:r>
      <w:r w:rsidR="005377E4" w:rsidRPr="0097618C">
        <w:t xml:space="preserve"> National Institute of Justice</w:t>
      </w:r>
      <w:r w:rsidR="009B05A3" w:rsidRPr="0097618C">
        <w:t xml:space="preserve"> emergency preparedness panels</w:t>
      </w:r>
      <w:r w:rsidR="005377E4" w:rsidRPr="0097618C">
        <w:t xml:space="preserve">, and </w:t>
      </w:r>
      <w:r w:rsidR="009B05A3" w:rsidRPr="0097618C">
        <w:t xml:space="preserve">assisted the </w:t>
      </w:r>
      <w:r w:rsidR="005377E4" w:rsidRPr="0097618C">
        <w:t>D</w:t>
      </w:r>
      <w:r w:rsidR="00B02CD3" w:rsidRPr="0097618C">
        <w:t>epartment of Homeland Security</w:t>
      </w:r>
      <w:r w:rsidR="005377E4" w:rsidRPr="0097618C">
        <w:t xml:space="preserve"> Science and Technology Directorate</w:t>
      </w:r>
      <w:r w:rsidR="00F945A0" w:rsidRPr="0097618C">
        <w:t>, FEMA’s NIMS-STEP and the</w:t>
      </w:r>
      <w:r w:rsidR="004C35BD" w:rsidRPr="0097618C">
        <w:t xml:space="preserve"> NIJ -S&amp;T Achievement Award.</w:t>
      </w:r>
      <w:r w:rsidR="00CE049B">
        <w:t xml:space="preserve">  </w:t>
      </w:r>
      <w:r w:rsidR="00722AC2">
        <w:t>Certificate</w:t>
      </w:r>
      <w:r w:rsidR="00CE049B">
        <w:t xml:space="preserve"> of Appreciation from the Board of Directors of the National Law Enforcement Officers Memoria</w:t>
      </w:r>
      <w:r w:rsidR="00C1245C">
        <w:t>l</w:t>
      </w:r>
      <w:r w:rsidR="00CE049B">
        <w:t>.</w:t>
      </w:r>
      <w:r w:rsidR="00722AC2">
        <w:t xml:space="preserve"> Certificate of Appreciation from the American Board for Certification in Homeland Security</w:t>
      </w:r>
      <w:r w:rsidR="005157BD">
        <w:t>.</w:t>
      </w:r>
    </w:p>
    <w:p w:rsidR="00294F05" w:rsidRPr="0097618C" w:rsidRDefault="000A1E6A" w:rsidP="0097618C">
      <w:r w:rsidRPr="0097618C">
        <w:fldChar w:fldCharType="begin"/>
      </w:r>
      <w:r w:rsidRPr="0097618C">
        <w:instrText>ADVANCE \d4</w:instrText>
      </w:r>
      <w:r w:rsidRPr="0097618C">
        <w:fldChar w:fldCharType="end"/>
      </w:r>
      <w:r w:rsidRPr="0097618C">
        <w:rPr>
          <w:u w:val="single"/>
        </w:rPr>
        <w:t>College</w:t>
      </w:r>
      <w:r w:rsidRPr="0097618C">
        <w:t>: University of Maryland-- cross country and track teams, Atlant</w:t>
      </w:r>
      <w:r w:rsidR="00FC194A" w:rsidRPr="0097618C">
        <w:t>ic Coast Conference I</w:t>
      </w:r>
      <w:r w:rsidRPr="0097618C">
        <w:t xml:space="preserve">ndividual </w:t>
      </w:r>
      <w:r w:rsidR="00FC194A" w:rsidRPr="0097618C">
        <w:t xml:space="preserve">and </w:t>
      </w:r>
      <w:r w:rsidR="009B05A3" w:rsidRPr="0097618C">
        <w:t>R</w:t>
      </w:r>
      <w:r w:rsidR="00FC194A" w:rsidRPr="0097618C">
        <w:t xml:space="preserve">elay </w:t>
      </w:r>
      <w:r w:rsidRPr="0097618C">
        <w:t>Track champion. All Conference Indoor Track</w:t>
      </w:r>
      <w:r w:rsidR="00B02CD3" w:rsidRPr="0097618C">
        <w:t xml:space="preserve">, </w:t>
      </w:r>
      <w:r w:rsidRPr="0097618C">
        <w:t>University of Maryland and A</w:t>
      </w:r>
      <w:r w:rsidR="00B02CD3" w:rsidRPr="0097618C">
        <w:t>tlantic Coast Conference</w:t>
      </w:r>
      <w:r w:rsidRPr="0097618C">
        <w:t xml:space="preserve"> record holder</w:t>
      </w:r>
      <w:r w:rsidR="00FC194A" w:rsidRPr="0097618C">
        <w:t>.</w:t>
      </w:r>
      <w:r w:rsidR="0086544B">
        <w:t xml:space="preserve">     </w:t>
      </w:r>
      <w:r w:rsidR="00294F05" w:rsidRPr="0097618C">
        <w:t>Alpha Tau Omega fraternity</w:t>
      </w:r>
    </w:p>
    <w:p w:rsidR="0086544B" w:rsidRDefault="000A1E6A" w:rsidP="0097618C">
      <w:r w:rsidRPr="0097618C">
        <w:fldChar w:fldCharType="begin"/>
      </w:r>
      <w:r w:rsidRPr="0097618C">
        <w:instrText>ADVANCE \d4</w:instrText>
      </w:r>
      <w:r w:rsidRPr="0097618C">
        <w:fldChar w:fldCharType="end"/>
      </w:r>
      <w:r w:rsidRPr="0097618C">
        <w:rPr>
          <w:b/>
          <w:u w:val="single"/>
        </w:rPr>
        <w:t>ASSOCIATIONS</w:t>
      </w:r>
      <w:r w:rsidRPr="0097618C">
        <w:rPr>
          <w:u w:val="single"/>
        </w:rPr>
        <w:t>:</w:t>
      </w:r>
      <w:r w:rsidRPr="0097618C">
        <w:t xml:space="preserve"> </w:t>
      </w:r>
    </w:p>
    <w:p w:rsidR="00846CEF" w:rsidRPr="0097618C" w:rsidRDefault="000A1E6A" w:rsidP="0097618C">
      <w:r w:rsidRPr="0097618C">
        <w:fldChar w:fldCharType="begin"/>
      </w:r>
      <w:r w:rsidRPr="0097618C">
        <w:instrText>ADVANCE \d4</w:instrText>
      </w:r>
      <w:r w:rsidRPr="0097618C">
        <w:fldChar w:fldCharType="end"/>
      </w:r>
      <w:r w:rsidRPr="0097618C">
        <w:t xml:space="preserve"> Elected President of the Board of Directors of the Victoria Station Homeowners Association June 1992 to 2002, International Police Association</w:t>
      </w:r>
      <w:r w:rsidR="002F7D93" w:rsidRPr="0097618C">
        <w:t xml:space="preserve"> (IPA)</w:t>
      </w:r>
      <w:r w:rsidRPr="0097618C">
        <w:t>, Fraternal Order of Police</w:t>
      </w:r>
      <w:r w:rsidR="002F7D93" w:rsidRPr="0097618C">
        <w:t xml:space="preserve"> (FOP)</w:t>
      </w:r>
      <w:r w:rsidRPr="0097618C">
        <w:t xml:space="preserve">, </w:t>
      </w:r>
      <w:r w:rsidR="00B02CD3" w:rsidRPr="0097618C">
        <w:t xml:space="preserve">University of Maryland Alumni Association, </w:t>
      </w:r>
      <w:r w:rsidRPr="0097618C">
        <w:t xml:space="preserve">Jesus the Good Shepherd Catholic Church, NAUI-Scuba Association, State of Maryland Organ Donor Program, "M" Club--an alumni </w:t>
      </w:r>
      <w:r w:rsidR="00846C78">
        <w:t xml:space="preserve"> Varsity Athletic Letterman A</w:t>
      </w:r>
      <w:r w:rsidRPr="0097618C">
        <w:t>ssociation</w:t>
      </w:r>
      <w:r w:rsidR="000F090B">
        <w:t xml:space="preserve"> and M club Board MEMBER</w:t>
      </w:r>
      <w:r w:rsidR="009529F6">
        <w:t xml:space="preserve"> (VP)</w:t>
      </w:r>
      <w:r w:rsidR="00846C78">
        <w:t xml:space="preserve"> at</w:t>
      </w:r>
      <w:r w:rsidRPr="0097618C">
        <w:t xml:space="preserve"> </w:t>
      </w:r>
      <w:r w:rsidR="009529F6">
        <w:t xml:space="preserve">the </w:t>
      </w:r>
      <w:r w:rsidRPr="0097618C">
        <w:t>U</w:t>
      </w:r>
      <w:r w:rsidR="00846C78">
        <w:t>niversity</w:t>
      </w:r>
      <w:r w:rsidRPr="0097618C">
        <w:t xml:space="preserve"> of M</w:t>
      </w:r>
      <w:r w:rsidR="00B02CD3" w:rsidRPr="0097618C">
        <w:t>aryland</w:t>
      </w:r>
      <w:r w:rsidRPr="0097618C">
        <w:t>, Kentucky Colonel</w:t>
      </w:r>
      <w:r w:rsidR="00B02CD3" w:rsidRPr="0097618C">
        <w:t>s</w:t>
      </w:r>
      <w:r w:rsidRPr="0097618C">
        <w:t>, FBI National Academy Associates</w:t>
      </w:r>
      <w:r w:rsidR="002F7D93" w:rsidRPr="0097618C">
        <w:t xml:space="preserve"> (FBINAA)</w:t>
      </w:r>
      <w:r w:rsidRPr="0097618C">
        <w:t>-Past President</w:t>
      </w:r>
      <w:r w:rsidR="00B02CD3" w:rsidRPr="0097618C">
        <w:t xml:space="preserve"> of </w:t>
      </w:r>
      <w:r w:rsidR="002F7D93" w:rsidRPr="0097618C">
        <w:t xml:space="preserve">FBINAA </w:t>
      </w:r>
      <w:r w:rsidR="00B02CD3" w:rsidRPr="0097618C">
        <w:t>D.C</w:t>
      </w:r>
      <w:r w:rsidR="002F7D93" w:rsidRPr="0097618C">
        <w:t xml:space="preserve">  Chapter</w:t>
      </w:r>
      <w:r w:rsidR="00B02CD3" w:rsidRPr="0097618C">
        <w:t>;</w:t>
      </w:r>
      <w:r w:rsidRPr="0097618C">
        <w:t xml:space="preserve"> Calvert County Board of Education Citizens Advisory Committee</w:t>
      </w:r>
      <w:r w:rsidR="008447E0" w:rsidRPr="0097618C">
        <w:t xml:space="preserve"> (past)</w:t>
      </w:r>
      <w:r w:rsidRPr="0097618C">
        <w:t>, Calvert County Board of Commissioners Citizens Advisory Committee</w:t>
      </w:r>
      <w:r w:rsidR="0097618C" w:rsidRPr="0097618C">
        <w:t xml:space="preserve"> (past)</w:t>
      </w:r>
      <w:r w:rsidRPr="0097618C">
        <w:t xml:space="preserve">, USCP Retired Officers Association, </w:t>
      </w:r>
      <w:r w:rsidR="00B02CD3" w:rsidRPr="0097618C">
        <w:t>and International</w:t>
      </w:r>
      <w:r w:rsidRPr="0097618C">
        <w:t xml:space="preserve"> Association of </w:t>
      </w:r>
      <w:r w:rsidR="009529F6" w:rsidRPr="0097618C">
        <w:t>Chiefs</w:t>
      </w:r>
      <w:r w:rsidRPr="0097618C">
        <w:t xml:space="preserve"> of Police</w:t>
      </w:r>
      <w:r w:rsidR="002F7D93" w:rsidRPr="0097618C">
        <w:t xml:space="preserve"> (IACP)</w:t>
      </w:r>
      <w:r w:rsidR="008E5629" w:rsidRPr="0097618C">
        <w:t>,</w:t>
      </w:r>
      <w:r w:rsidRPr="0097618C">
        <w:t xml:space="preserve"> The Department of Homeland Secu</w:t>
      </w:r>
      <w:r w:rsidR="002F7D93" w:rsidRPr="0097618C">
        <w:t>rity’s Inter-Agency Board (IAB),</w:t>
      </w:r>
      <w:r w:rsidRPr="0097618C">
        <w:t xml:space="preserve"> Police Executive Research Forum (PERF</w:t>
      </w:r>
      <w:r w:rsidR="00DF3B00" w:rsidRPr="0097618C">
        <w:t>)</w:t>
      </w:r>
      <w:r w:rsidR="002F7D93" w:rsidRPr="0097618C">
        <w:t>,</w:t>
      </w:r>
      <w:r w:rsidR="005B193F" w:rsidRPr="0097618C">
        <w:t xml:space="preserve"> National Tactical Officers A</w:t>
      </w:r>
      <w:r w:rsidR="003E164E" w:rsidRPr="0097618C">
        <w:t>ssociation (NTOA)</w:t>
      </w:r>
      <w:r w:rsidR="00E703AF" w:rsidRPr="0097618C">
        <w:t>, America</w:t>
      </w:r>
      <w:r w:rsidR="00792498" w:rsidRPr="0097618C">
        <w:t>n College of Forens</w:t>
      </w:r>
      <w:r w:rsidR="00846CEF" w:rsidRPr="0097618C">
        <w:t>ic Examiners (ACFEI), Federal Law Enforce</w:t>
      </w:r>
      <w:r w:rsidR="00792498" w:rsidRPr="0097618C">
        <w:t>ment Officers Association</w:t>
      </w:r>
      <w:r w:rsidR="00846CEF" w:rsidRPr="0097618C">
        <w:t xml:space="preserve"> (FLEOA)</w:t>
      </w:r>
      <w:r w:rsidR="009B3641" w:rsidRPr="0097618C">
        <w:t>, The National Sheriff’s Association (NSA)</w:t>
      </w:r>
      <w:r w:rsidR="00846CEF" w:rsidRPr="0097618C">
        <w:t>.</w:t>
      </w:r>
      <w:r w:rsidR="00944C1B" w:rsidRPr="0097618C">
        <w:t xml:space="preserve">  The National Defense Industrial Association (NDIA)</w:t>
      </w:r>
      <w:r w:rsidR="00AD1333" w:rsidRPr="0097618C">
        <w:t xml:space="preserve"> Inter</w:t>
      </w:r>
      <w:r w:rsidR="00042B02" w:rsidRPr="0097618C">
        <w:t>national Police Association (IPA)</w:t>
      </w:r>
      <w:r w:rsidR="0097618C" w:rsidRPr="0097618C">
        <w:t xml:space="preserve"> American Board for Certification in Homeland Security (ABCHS)</w:t>
      </w:r>
      <w:r w:rsidR="000F090B">
        <w:t xml:space="preserve">, </w:t>
      </w:r>
      <w:r w:rsidR="00846C78">
        <w:t>Kenwood High School Athletics’ Hall of Fame</w:t>
      </w:r>
    </w:p>
    <w:p w:rsidR="002604C2" w:rsidRDefault="00624253" w:rsidP="0097618C">
      <w:r w:rsidRPr="002604C2">
        <w:rPr>
          <w:b/>
          <w:u w:val="single"/>
        </w:rPr>
        <w:t>GUEST SPEAKER</w:t>
      </w:r>
      <w:r w:rsidR="008D6D08" w:rsidRPr="002604C2">
        <w:rPr>
          <w:b/>
          <w:u w:val="single"/>
        </w:rPr>
        <w:t>/Lecturer</w:t>
      </w:r>
      <w:r w:rsidRPr="002604C2">
        <w:rPr>
          <w:b/>
          <w:u w:val="single"/>
        </w:rPr>
        <w:t>:</w:t>
      </w:r>
      <w:r w:rsidRPr="0097618C">
        <w:t xml:space="preserve"> </w:t>
      </w:r>
    </w:p>
    <w:p w:rsidR="00C11B36" w:rsidRDefault="00846CEF" w:rsidP="0097618C">
      <w:r w:rsidRPr="0097618C">
        <w:t>Technical Support Working Group’s (TSWG) PPE Conference</w:t>
      </w:r>
      <w:r w:rsidR="00C11B36" w:rsidRPr="0097618C">
        <w:t>s</w:t>
      </w:r>
      <w:r w:rsidRPr="0097618C">
        <w:t>,</w:t>
      </w:r>
      <w:r w:rsidR="008D6D08" w:rsidRPr="0097618C">
        <w:t xml:space="preserve"> Homeland Security Summit, </w:t>
      </w:r>
      <w:r w:rsidR="00624253" w:rsidRPr="0097618C">
        <w:t xml:space="preserve">International Conference on Terrorism and Weapons of Mass Destruction, Council of Strategic Security and Technology Organizations Conference, Missouri Fire and Rescue </w:t>
      </w:r>
      <w:r w:rsidR="004C35BD" w:rsidRPr="0097618C">
        <w:t>Training Institute, Center for T</w:t>
      </w:r>
      <w:r w:rsidR="00624253" w:rsidRPr="0097618C">
        <w:t>echnology Commercial</w:t>
      </w:r>
      <w:r w:rsidR="0043486C" w:rsidRPr="0097618C">
        <w:t>ization, Homeland Security’s- “T</w:t>
      </w:r>
      <w:r w:rsidR="00624253" w:rsidRPr="0097618C">
        <w:t>echnologies for Public Safety in Critical Incident Response Conference</w:t>
      </w:r>
      <w:r w:rsidR="00C73505" w:rsidRPr="0097618C">
        <w:t>s</w:t>
      </w:r>
      <w:r w:rsidR="00624253" w:rsidRPr="0097618C">
        <w:t xml:space="preserve">, FBINA Local and National Conferences, IACP Local and National Conferences, </w:t>
      </w:r>
      <w:r w:rsidR="004C35BD" w:rsidRPr="0097618C">
        <w:t xml:space="preserve">IAB, </w:t>
      </w:r>
      <w:r w:rsidR="00624253" w:rsidRPr="0097618C">
        <w:t>NIST</w:t>
      </w:r>
      <w:r w:rsidR="004C35BD" w:rsidRPr="0097618C">
        <w:t>, NIJ</w:t>
      </w:r>
      <w:r w:rsidR="00624253" w:rsidRPr="0097618C">
        <w:t xml:space="preserve"> and NIOSH Conference meetings, International Association of Fire Fighters Conference, </w:t>
      </w:r>
      <w:r w:rsidR="009B3641" w:rsidRPr="0097618C">
        <w:t xml:space="preserve">NIJ’s CTIP Conference. </w:t>
      </w:r>
      <w:r w:rsidR="008D5C1B" w:rsidRPr="0097618C">
        <w:t xml:space="preserve">Ed also guest lectured </w:t>
      </w:r>
      <w:r w:rsidR="0086544B">
        <w:t>n</w:t>
      </w:r>
      <w:r w:rsidR="002604C2">
        <w:t xml:space="preserve">umerous times </w:t>
      </w:r>
      <w:r w:rsidR="008D5C1B" w:rsidRPr="0097618C">
        <w:t xml:space="preserve">at </w:t>
      </w:r>
      <w:r w:rsidR="00624253" w:rsidRPr="0097618C">
        <w:t>College</w:t>
      </w:r>
      <w:r w:rsidR="005B193F" w:rsidRPr="0097618C">
        <w:t>s</w:t>
      </w:r>
      <w:r w:rsidR="0043486C" w:rsidRPr="0097618C">
        <w:t xml:space="preserve"> </w:t>
      </w:r>
      <w:r w:rsidR="00624253" w:rsidRPr="0097618C">
        <w:t>and High Schools</w:t>
      </w:r>
      <w:r w:rsidR="0043486C" w:rsidRPr="0097618C">
        <w:t>.</w:t>
      </w:r>
    </w:p>
    <w:p w:rsidR="000A1E6A" w:rsidRPr="0097618C" w:rsidRDefault="000A1E6A" w:rsidP="0097618C">
      <w:r w:rsidRPr="0097618C">
        <w:fldChar w:fldCharType="begin"/>
      </w:r>
      <w:r w:rsidRPr="0097618C">
        <w:instrText>ADVANCE \d4</w:instrText>
      </w:r>
      <w:r w:rsidRPr="0097618C">
        <w:fldChar w:fldCharType="end"/>
      </w:r>
      <w:r w:rsidR="008447E0" w:rsidRPr="0097618C">
        <w:rPr>
          <w:b/>
          <w:u w:val="single"/>
        </w:rPr>
        <w:t>Recent:</w:t>
      </w:r>
      <w:r w:rsidR="008447E0" w:rsidRPr="0097618C">
        <w:rPr>
          <w:b/>
          <w:i/>
          <w:iCs/>
          <w:u w:val="single"/>
        </w:rPr>
        <w:t xml:space="preserve"> Distinguished</w:t>
      </w:r>
      <w:r w:rsidRPr="0097618C">
        <w:rPr>
          <w:b/>
          <w:i/>
          <w:iCs/>
          <w:u w:val="single"/>
        </w:rPr>
        <w:t xml:space="preserve"> Service Selections:</w:t>
      </w:r>
      <w:r w:rsidRPr="0097618C">
        <w:t xml:space="preserve"> </w:t>
      </w:r>
    </w:p>
    <w:p w:rsidR="005E67EF" w:rsidRPr="0097618C" w:rsidRDefault="005E67EF" w:rsidP="0097618C">
      <w:r w:rsidRPr="0097618C">
        <w:t>Served as the FEMA Subject Matter Expert for the DHS Police Resource Typing Strike Force Team Development, Prisoner Control Strike Force, and Physical Security Strike Force. (2009)</w:t>
      </w:r>
    </w:p>
    <w:p w:rsidR="00294F05" w:rsidRDefault="00294F05" w:rsidP="0097618C">
      <w:r w:rsidRPr="0097618C">
        <w:t>NIOSH Guidance Development Project for CBRN Respirators</w:t>
      </w:r>
    </w:p>
    <w:p w:rsidR="00C1245C" w:rsidRPr="0097618C" w:rsidRDefault="00C1245C" w:rsidP="0097618C">
      <w:r>
        <w:t xml:space="preserve">2011 Honored Fraternal Order of Police Delegate to the National FOP Conference </w:t>
      </w:r>
    </w:p>
    <w:p w:rsidR="00C11B36" w:rsidRPr="0097618C" w:rsidRDefault="000A1E6A" w:rsidP="0097618C">
      <w:pPr>
        <w:rPr>
          <w:i/>
          <w:iCs/>
        </w:rPr>
      </w:pPr>
      <w:r w:rsidRPr="0097618C">
        <w:lastRenderedPageBreak/>
        <w:fldChar w:fldCharType="begin"/>
      </w:r>
      <w:r w:rsidRPr="0097618C">
        <w:instrText>ADVANCE \d4</w:instrText>
      </w:r>
      <w:r w:rsidRPr="0097618C">
        <w:fldChar w:fldCharType="end"/>
      </w:r>
      <w:r w:rsidR="00C11B36" w:rsidRPr="0097618C">
        <w:rPr>
          <w:i/>
          <w:iCs/>
        </w:rPr>
        <w:t>Chair: NIJ Special Technical Committee writing the LE-CBRN-PPE Standard</w:t>
      </w:r>
      <w:r w:rsidR="005E67EF" w:rsidRPr="0097618C">
        <w:rPr>
          <w:i/>
          <w:iCs/>
        </w:rPr>
        <w:t xml:space="preserve"> </w:t>
      </w:r>
    </w:p>
    <w:p w:rsidR="000A1E6A" w:rsidRPr="0097618C" w:rsidRDefault="00C11B36" w:rsidP="0097618C">
      <w:pPr>
        <w:rPr>
          <w:i/>
          <w:iCs/>
        </w:rPr>
      </w:pPr>
      <w:r w:rsidRPr="0097618C">
        <w:rPr>
          <w:i/>
          <w:iCs/>
        </w:rPr>
        <w:t>M</w:t>
      </w:r>
      <w:r w:rsidR="000A1E6A" w:rsidRPr="0097618C">
        <w:rPr>
          <w:i/>
          <w:iCs/>
        </w:rPr>
        <w:t xml:space="preserve">ember- </w:t>
      </w:r>
      <w:r w:rsidR="009529F6" w:rsidRPr="0097618C">
        <w:rPr>
          <w:i/>
          <w:iCs/>
        </w:rPr>
        <w:t>the</w:t>
      </w:r>
      <w:r w:rsidR="000A1E6A" w:rsidRPr="0097618C">
        <w:rPr>
          <w:i/>
          <w:iCs/>
        </w:rPr>
        <w:t xml:space="preserve"> </w:t>
      </w:r>
      <w:r w:rsidR="00297D4E" w:rsidRPr="0097618C">
        <w:rPr>
          <w:i/>
          <w:iCs/>
        </w:rPr>
        <w:t xml:space="preserve">DHS, DOD, </w:t>
      </w:r>
      <w:r w:rsidR="000A1E6A" w:rsidRPr="0097618C">
        <w:rPr>
          <w:i/>
          <w:iCs/>
        </w:rPr>
        <w:t xml:space="preserve">Attorney General’s Inter-Agency Board (IAB) for Equipment Standardization and Inter- Operability. </w:t>
      </w:r>
    </w:p>
    <w:p w:rsidR="000A1E6A" w:rsidRPr="0097618C" w:rsidRDefault="000A1E6A" w:rsidP="0097618C">
      <w:pPr>
        <w:rPr>
          <w:i/>
          <w:iCs/>
        </w:rPr>
      </w:pPr>
      <w:r w:rsidRPr="0097618C">
        <w:rPr>
          <w:i/>
          <w:iCs/>
        </w:rPr>
        <w:t>RAND- Executive Task Force on First Responders in a Terrorist Attack</w:t>
      </w:r>
    </w:p>
    <w:p w:rsidR="00DF3B00" w:rsidRPr="0097618C" w:rsidRDefault="008D785B" w:rsidP="0097618C">
      <w:pPr>
        <w:rPr>
          <w:i/>
          <w:iCs/>
        </w:rPr>
      </w:pPr>
      <w:r w:rsidRPr="0097618C">
        <w:rPr>
          <w:i/>
          <w:iCs/>
        </w:rPr>
        <w:t>M</w:t>
      </w:r>
      <w:r w:rsidR="000A1E6A" w:rsidRPr="0097618C">
        <w:rPr>
          <w:i/>
          <w:iCs/>
        </w:rPr>
        <w:t xml:space="preserve">ember of the Department of Homeland Security’s Working Group for Refinements to the </w:t>
      </w:r>
      <w:r w:rsidR="00DF3B00" w:rsidRPr="0097618C">
        <w:rPr>
          <w:i/>
          <w:iCs/>
        </w:rPr>
        <w:t xml:space="preserve">2005 DOD </w:t>
      </w:r>
      <w:r w:rsidR="000A1E6A" w:rsidRPr="0097618C">
        <w:rPr>
          <w:i/>
          <w:iCs/>
        </w:rPr>
        <w:t xml:space="preserve">Targets Capabilities List II.  </w:t>
      </w:r>
    </w:p>
    <w:p w:rsidR="0043486C" w:rsidRPr="0097618C" w:rsidRDefault="000A1E6A" w:rsidP="0097618C">
      <w:r w:rsidRPr="0097618C">
        <w:rPr>
          <w:i/>
          <w:iCs/>
        </w:rPr>
        <w:t xml:space="preserve">Ed served on the NASA/NATICK Panel for Comprehensive review of Law Enforcement Protective Equipment Requirements. 2005 </w:t>
      </w:r>
      <w:r w:rsidRPr="0097618C">
        <w:rPr>
          <w:i/>
          <w:iCs/>
        </w:rPr>
        <w:fldChar w:fldCharType="begin"/>
      </w:r>
      <w:r w:rsidRPr="0097618C">
        <w:rPr>
          <w:i/>
          <w:iCs/>
        </w:rPr>
        <w:instrText>ADVANCE \x468</w:instrText>
      </w:r>
      <w:r w:rsidRPr="0097618C">
        <w:rPr>
          <w:i/>
          <w:iCs/>
        </w:rPr>
        <w:fldChar w:fldCharType="end"/>
      </w:r>
      <w:r w:rsidRPr="0097618C">
        <w:rPr>
          <w:i/>
          <w:iCs/>
        </w:rPr>
        <w:t xml:space="preserve"> </w:t>
      </w:r>
      <w:r w:rsidR="008D785B" w:rsidRPr="0097618C">
        <w:rPr>
          <w:i/>
          <w:iCs/>
        </w:rPr>
        <w:t>M</w:t>
      </w:r>
      <w:r w:rsidRPr="0097618C">
        <w:rPr>
          <w:i/>
          <w:iCs/>
        </w:rPr>
        <w:t>ember of the Defense Science Board’s Task Force on Chemical Warfare Defense.</w:t>
      </w:r>
      <w:r w:rsidRPr="0097618C">
        <w:t xml:space="preserve"> </w:t>
      </w:r>
      <w:r w:rsidRPr="0097618C">
        <w:fldChar w:fldCharType="begin"/>
      </w:r>
      <w:r w:rsidRPr="0097618C">
        <w:instrText>ADVANCE \x468</w:instrText>
      </w:r>
      <w:r w:rsidRPr="0097618C">
        <w:fldChar w:fldCharType="end"/>
      </w:r>
      <w:r w:rsidRPr="0097618C">
        <w:t xml:space="preserve"> </w:t>
      </w:r>
      <w:r w:rsidRPr="0097618C">
        <w:rPr>
          <w:i/>
          <w:iCs/>
        </w:rPr>
        <w:t xml:space="preserve">After 9-11 he served on the </w:t>
      </w:r>
      <w:r w:rsidR="00B02CD3" w:rsidRPr="0097618C">
        <w:rPr>
          <w:i/>
          <w:iCs/>
        </w:rPr>
        <w:t>United States Congress</w:t>
      </w:r>
      <w:r w:rsidR="00B02CD3" w:rsidRPr="0097618C">
        <w:rPr>
          <w:rFonts w:hint="eastAsia"/>
          <w:i/>
          <w:iCs/>
        </w:rPr>
        <w:t xml:space="preserve"> </w:t>
      </w:r>
      <w:r w:rsidRPr="0097618C">
        <w:rPr>
          <w:i/>
          <w:iCs/>
        </w:rPr>
        <w:t>Legislative Branch’s Emergency Preparedness Task Force</w:t>
      </w:r>
      <w:r w:rsidRPr="0097618C">
        <w:t xml:space="preserve"> </w:t>
      </w:r>
    </w:p>
    <w:p w:rsidR="000A1E6A" w:rsidRPr="0097618C" w:rsidRDefault="000A1E6A" w:rsidP="0097618C">
      <w:r w:rsidRPr="0097618C">
        <w:fldChar w:fldCharType="begin"/>
      </w:r>
      <w:r w:rsidRPr="0097618C">
        <w:instrText>ADVANCE \d4</w:instrText>
      </w:r>
      <w:r w:rsidRPr="0097618C">
        <w:fldChar w:fldCharType="end"/>
      </w:r>
      <w:r w:rsidRPr="0097618C">
        <w:rPr>
          <w:i/>
          <w:iCs/>
        </w:rPr>
        <w:t>Ed served on Rand Science and Technology Policy Institute’s “Protecting Emergency Responders” Board</w:t>
      </w:r>
      <w:r w:rsidRPr="0097618C">
        <w:t xml:space="preserve"> </w:t>
      </w:r>
    </w:p>
    <w:p w:rsidR="000A1E6A" w:rsidRPr="0097618C" w:rsidRDefault="000A1E6A" w:rsidP="0097618C">
      <w:r w:rsidRPr="0097618C">
        <w:rPr>
          <w:i/>
          <w:iCs/>
        </w:rPr>
        <w:t>International Symposium for WMD Preparedness “Charting a Course”</w:t>
      </w:r>
    </w:p>
    <w:p w:rsidR="000A1E6A" w:rsidRPr="0097618C" w:rsidRDefault="000A1E6A" w:rsidP="0097618C">
      <w:pPr>
        <w:rPr>
          <w:i/>
          <w:iCs/>
        </w:rPr>
      </w:pPr>
      <w:r w:rsidRPr="0097618C">
        <w:fldChar w:fldCharType="begin"/>
      </w:r>
      <w:r w:rsidRPr="0097618C">
        <w:instrText>ADVANCE \d4</w:instrText>
      </w:r>
      <w:r w:rsidRPr="0097618C">
        <w:fldChar w:fldCharType="end"/>
      </w:r>
      <w:r w:rsidRPr="0097618C">
        <w:rPr>
          <w:i/>
          <w:iCs/>
        </w:rPr>
        <w:t>Department of Homeland Security -National Capital Region’s Joint Federal Committee (JFC)</w:t>
      </w:r>
    </w:p>
    <w:p w:rsidR="000A1E6A" w:rsidRPr="0097618C" w:rsidRDefault="006A25FB" w:rsidP="0097618C">
      <w:r>
        <w:t>T</w:t>
      </w:r>
      <w:r w:rsidR="000A1E6A" w:rsidRPr="0097618C">
        <w:rPr>
          <w:i/>
          <w:iCs/>
        </w:rPr>
        <w:t xml:space="preserve">echnical Support Working Group’s Panel (TSWG) Quadrilateral Forensics Considerations </w:t>
      </w:r>
      <w:r w:rsidR="00B02CD3" w:rsidRPr="0097618C">
        <w:rPr>
          <w:i/>
          <w:iCs/>
        </w:rPr>
        <w:t>during</w:t>
      </w:r>
      <w:r w:rsidR="000A1E6A" w:rsidRPr="0097618C">
        <w:rPr>
          <w:i/>
          <w:iCs/>
        </w:rPr>
        <w:t xml:space="preserve"> a WMD Attack</w:t>
      </w:r>
      <w:r w:rsidR="009529F6">
        <w:rPr>
          <w:i/>
          <w:iCs/>
        </w:rPr>
        <w:t>, and Mass Casualty WMD Decontamination P</w:t>
      </w:r>
      <w:r w:rsidR="00C11B36" w:rsidRPr="0097618C">
        <w:rPr>
          <w:i/>
          <w:iCs/>
        </w:rPr>
        <w:t>anel</w:t>
      </w:r>
    </w:p>
    <w:p w:rsidR="00294F05" w:rsidRPr="0097618C" w:rsidRDefault="000A1E6A" w:rsidP="0097618C">
      <w:pPr>
        <w:rPr>
          <w:i/>
          <w:iCs/>
        </w:rPr>
      </w:pPr>
      <w:r w:rsidRPr="0097618C">
        <w:rPr>
          <w:i/>
          <w:iCs/>
        </w:rPr>
        <w:t xml:space="preserve">International Association of </w:t>
      </w:r>
      <w:r w:rsidR="009529F6" w:rsidRPr="0097618C">
        <w:rPr>
          <w:i/>
          <w:iCs/>
        </w:rPr>
        <w:t>Chiefs</w:t>
      </w:r>
      <w:r w:rsidRPr="0097618C">
        <w:rPr>
          <w:i/>
          <w:iCs/>
        </w:rPr>
        <w:t xml:space="preserve"> of Police’s (IACP) Law Enforcement’s selection of Personal Protective Equipment and Standards</w:t>
      </w:r>
      <w:r w:rsidRPr="0097618C">
        <w:t xml:space="preserve">, </w:t>
      </w:r>
      <w:r w:rsidRPr="0097618C">
        <w:rPr>
          <w:i/>
          <w:iCs/>
        </w:rPr>
        <w:t>WMD Missions and Functions 2004</w:t>
      </w:r>
    </w:p>
    <w:p w:rsidR="000A1E6A" w:rsidRPr="0097618C" w:rsidRDefault="000A1E6A" w:rsidP="0097618C">
      <w:pPr>
        <w:rPr>
          <w:i/>
          <w:iCs/>
        </w:rPr>
      </w:pPr>
      <w:r w:rsidRPr="0097618C">
        <w:rPr>
          <w:i/>
          <w:iCs/>
        </w:rPr>
        <w:t>National Capitol Region Council of Government’s Weapons of Mass Destruction past Co-chair</w:t>
      </w:r>
    </w:p>
    <w:p w:rsidR="00C11B36" w:rsidRPr="0097618C" w:rsidRDefault="000A1E6A" w:rsidP="0097618C">
      <w:r w:rsidRPr="0097618C">
        <w:rPr>
          <w:i/>
          <w:iCs/>
        </w:rPr>
        <w:t>Department of Defense’s 1401 Technology Transfer Program Overview Panel</w:t>
      </w:r>
      <w:r w:rsidRPr="0097618C">
        <w:fldChar w:fldCharType="begin"/>
      </w:r>
      <w:r w:rsidRPr="0097618C">
        <w:instrText>ADVANCE \d4</w:instrText>
      </w:r>
      <w:r w:rsidRPr="0097618C">
        <w:fldChar w:fldCharType="end"/>
      </w:r>
    </w:p>
    <w:p w:rsidR="00C73505" w:rsidRPr="0097618C" w:rsidRDefault="00C73505" w:rsidP="0097618C">
      <w:pPr>
        <w:rPr>
          <w:i/>
          <w:iCs/>
        </w:rPr>
      </w:pPr>
      <w:r w:rsidRPr="0097618C">
        <w:t>AOAC “Stakeholder Panel Agent Detection Assays” (SPADA-</w:t>
      </w:r>
      <w:r w:rsidRPr="0097618C">
        <w:rPr>
          <w:i/>
          <w:iCs/>
        </w:rPr>
        <w:t xml:space="preserve"> White Powders)</w:t>
      </w:r>
      <w:r w:rsidR="00042B02" w:rsidRPr="0097618C">
        <w:rPr>
          <w:i/>
          <w:iCs/>
        </w:rPr>
        <w:t xml:space="preserve"> for the ANSI Standard</w:t>
      </w:r>
    </w:p>
    <w:p w:rsidR="008D785B" w:rsidRPr="0097618C" w:rsidRDefault="000A1E6A" w:rsidP="0097618C">
      <w:pPr>
        <w:rPr>
          <w:i/>
          <w:iCs/>
        </w:rPr>
      </w:pPr>
      <w:r w:rsidRPr="0097618C">
        <w:rPr>
          <w:i/>
          <w:iCs/>
        </w:rPr>
        <w:t xml:space="preserve">2005 Presidential Inauguration NSSE Co-Chair </w:t>
      </w:r>
      <w:r w:rsidR="004E5557" w:rsidRPr="0097618C">
        <w:rPr>
          <w:i/>
          <w:iCs/>
        </w:rPr>
        <w:t xml:space="preserve">with USSS </w:t>
      </w:r>
      <w:r w:rsidRPr="0097618C">
        <w:rPr>
          <w:i/>
          <w:iCs/>
        </w:rPr>
        <w:t>for:</w:t>
      </w:r>
      <w:r w:rsidRPr="0097618C">
        <w:t xml:space="preserve"> </w:t>
      </w:r>
      <w:r w:rsidRPr="0097618C">
        <w:fldChar w:fldCharType="begin"/>
      </w:r>
      <w:r w:rsidRPr="0097618C">
        <w:instrText>ADVANCE \x468</w:instrText>
      </w:r>
      <w:r w:rsidRPr="0097618C">
        <w:fldChar w:fldCharType="end"/>
      </w:r>
      <w:r w:rsidRPr="0097618C">
        <w:t xml:space="preserve"> </w:t>
      </w:r>
      <w:r w:rsidRPr="0097618C">
        <w:rPr>
          <w:i/>
          <w:iCs/>
        </w:rPr>
        <w:t>Crisis Management</w:t>
      </w:r>
      <w:r w:rsidR="0016578B" w:rsidRPr="0097618C">
        <w:rPr>
          <w:i/>
          <w:iCs/>
        </w:rPr>
        <w:t xml:space="preserve">, </w:t>
      </w:r>
      <w:r w:rsidR="004E5557" w:rsidRPr="0097618C">
        <w:rPr>
          <w:i/>
          <w:iCs/>
        </w:rPr>
        <w:t xml:space="preserve">Consequence Management, </w:t>
      </w:r>
      <w:r w:rsidRPr="0097618C">
        <w:rPr>
          <w:i/>
          <w:iCs/>
        </w:rPr>
        <w:t>Parade Route</w:t>
      </w:r>
      <w:r w:rsidR="0016578B" w:rsidRPr="0097618C">
        <w:rPr>
          <w:i/>
          <w:iCs/>
        </w:rPr>
        <w:t>, Motorcades,</w:t>
      </w:r>
      <w:r w:rsidR="0016578B" w:rsidRPr="0097618C">
        <w:t xml:space="preserve"> </w:t>
      </w:r>
      <w:r w:rsidRPr="0097618C">
        <w:rPr>
          <w:i/>
          <w:iCs/>
        </w:rPr>
        <w:t>Civil Disturbance and Prisoner Processing</w:t>
      </w:r>
    </w:p>
    <w:p w:rsidR="0097618C" w:rsidRPr="0097618C" w:rsidRDefault="0097618C" w:rsidP="0097618C">
      <w:pPr>
        <w:rPr>
          <w:i/>
          <w:iCs/>
        </w:rPr>
      </w:pPr>
      <w:r w:rsidRPr="0097618C">
        <w:rPr>
          <w:i/>
          <w:iCs/>
        </w:rPr>
        <w:t>Vice Chair: American Board for Certification in Dignitary and Executive Protection</w:t>
      </w:r>
    </w:p>
    <w:p w:rsidR="00DE6760" w:rsidRPr="0097618C" w:rsidRDefault="008D785B" w:rsidP="0097618C">
      <w:pPr>
        <w:rPr>
          <w:i/>
          <w:iCs/>
        </w:rPr>
      </w:pPr>
      <w:r w:rsidRPr="0097618C">
        <w:rPr>
          <w:i/>
          <w:iCs/>
        </w:rPr>
        <w:t>DHS S&amp;T Directorates- Project Responder</w:t>
      </w:r>
      <w:r w:rsidRPr="0097618C">
        <w:rPr>
          <w:rFonts w:hint="eastAsia"/>
          <w:i/>
          <w:iCs/>
        </w:rPr>
        <w:t>’</w:t>
      </w:r>
      <w:r w:rsidRPr="0097618C">
        <w:rPr>
          <w:i/>
          <w:iCs/>
        </w:rPr>
        <w:t>s Lessons Learned</w:t>
      </w:r>
      <w:r w:rsidR="00F0554C">
        <w:rPr>
          <w:i/>
          <w:iCs/>
        </w:rPr>
        <w:t xml:space="preserve"> I, II</w:t>
      </w:r>
      <w:r w:rsidR="009529F6">
        <w:rPr>
          <w:i/>
          <w:iCs/>
        </w:rPr>
        <w:t>, III</w:t>
      </w:r>
      <w:r w:rsidR="00F0554C">
        <w:rPr>
          <w:i/>
          <w:iCs/>
        </w:rPr>
        <w:t xml:space="preserve"> &amp; IV member </w:t>
      </w:r>
    </w:p>
    <w:p w:rsidR="003E164E" w:rsidRPr="0097618C" w:rsidRDefault="00A66C75" w:rsidP="0097618C">
      <w:pPr>
        <w:rPr>
          <w:iCs/>
        </w:rPr>
      </w:pPr>
      <w:r w:rsidRPr="0097618C">
        <w:rPr>
          <w:i/>
          <w:iCs/>
        </w:rPr>
        <w:t>St. Petersburg College</w:t>
      </w:r>
      <w:r w:rsidR="009E18F2" w:rsidRPr="0097618C">
        <w:rPr>
          <w:i/>
          <w:iCs/>
        </w:rPr>
        <w:t xml:space="preserve"> National Terrorism Preparedness Institute and TSWG Best </w:t>
      </w:r>
      <w:r w:rsidR="009E18F2" w:rsidRPr="0097618C">
        <w:rPr>
          <w:iCs/>
        </w:rPr>
        <w:t>Practices for M</w:t>
      </w:r>
      <w:r w:rsidR="006070F5" w:rsidRPr="0097618C">
        <w:rPr>
          <w:iCs/>
        </w:rPr>
        <w:t>ass D</w:t>
      </w:r>
      <w:r w:rsidRPr="0097618C">
        <w:rPr>
          <w:iCs/>
        </w:rPr>
        <w:t xml:space="preserve">econtamination </w:t>
      </w:r>
      <w:r w:rsidR="006070F5" w:rsidRPr="0097618C">
        <w:rPr>
          <w:iCs/>
        </w:rPr>
        <w:t xml:space="preserve">Protocols </w:t>
      </w:r>
      <w:r w:rsidR="009E18F2" w:rsidRPr="0097618C">
        <w:rPr>
          <w:iCs/>
        </w:rPr>
        <w:t>Focus Group</w:t>
      </w:r>
    </w:p>
    <w:p w:rsidR="0097618C" w:rsidRPr="0097618C" w:rsidRDefault="0097618C" w:rsidP="0097618C">
      <w:pPr>
        <w:rPr>
          <w:iCs/>
        </w:rPr>
      </w:pPr>
      <w:r w:rsidRPr="0097618C">
        <w:rPr>
          <w:iCs/>
        </w:rPr>
        <w:t>NIOSH- N95 FFR Respiratory Protection Meeting 2011 and 2013 Off-gassing Symposium.</w:t>
      </w:r>
    </w:p>
    <w:p w:rsidR="0097618C" w:rsidRPr="0097618C" w:rsidRDefault="003E164E" w:rsidP="0097618C">
      <w:pPr>
        <w:rPr>
          <w:iCs/>
        </w:rPr>
      </w:pPr>
      <w:r w:rsidRPr="0097618C">
        <w:rPr>
          <w:iCs/>
        </w:rPr>
        <w:t xml:space="preserve">NFPA 472 and 473 </w:t>
      </w:r>
      <w:r w:rsidR="00297D4E" w:rsidRPr="0097618C">
        <w:rPr>
          <w:iCs/>
        </w:rPr>
        <w:t xml:space="preserve">standards </w:t>
      </w:r>
      <w:r w:rsidRPr="0097618C">
        <w:rPr>
          <w:iCs/>
        </w:rPr>
        <w:t>panel for IAC</w:t>
      </w:r>
      <w:r w:rsidR="0043486C" w:rsidRPr="0097618C">
        <w:rPr>
          <w:iCs/>
        </w:rPr>
        <w:t>P</w:t>
      </w:r>
    </w:p>
    <w:p w:rsidR="0043486C" w:rsidRPr="0097618C" w:rsidRDefault="00B66AB2" w:rsidP="0097618C">
      <w:pPr>
        <w:rPr>
          <w:iCs/>
        </w:rPr>
      </w:pPr>
      <w:r w:rsidRPr="0097618C">
        <w:rPr>
          <w:iCs/>
        </w:rPr>
        <w:t>NIST-</w:t>
      </w:r>
      <w:r w:rsidR="0043486C" w:rsidRPr="0097618C">
        <w:rPr>
          <w:iCs/>
        </w:rPr>
        <w:t xml:space="preserve">ANSI </w:t>
      </w:r>
      <w:r w:rsidRPr="0097618C">
        <w:rPr>
          <w:iCs/>
        </w:rPr>
        <w:t>Rad</w:t>
      </w:r>
      <w:r w:rsidR="0097618C" w:rsidRPr="0097618C">
        <w:rPr>
          <w:iCs/>
        </w:rPr>
        <w:t xml:space="preserve"> </w:t>
      </w:r>
      <w:r w:rsidR="0043486C" w:rsidRPr="0097618C">
        <w:rPr>
          <w:iCs/>
        </w:rPr>
        <w:t xml:space="preserve">Standard </w:t>
      </w:r>
      <w:r w:rsidRPr="0097618C">
        <w:rPr>
          <w:iCs/>
        </w:rPr>
        <w:t>Review Panel</w:t>
      </w:r>
    </w:p>
    <w:p w:rsidR="0097618C" w:rsidRPr="0097618C" w:rsidRDefault="00F945A0" w:rsidP="0097618C">
      <w:pPr>
        <w:rPr>
          <w:iCs/>
        </w:rPr>
      </w:pPr>
      <w:r w:rsidRPr="0097618C">
        <w:rPr>
          <w:iCs/>
        </w:rPr>
        <w:t>FEMA- NIMS- STEP (Supportin</w:t>
      </w:r>
      <w:r w:rsidR="00F0554C">
        <w:rPr>
          <w:iCs/>
        </w:rPr>
        <w:t>g Technology Evaluation Program) National Preparedness 2010</w:t>
      </w:r>
    </w:p>
    <w:p w:rsidR="00583A3E" w:rsidRDefault="0097618C" w:rsidP="0097618C">
      <w:pPr>
        <w:rPr>
          <w:iCs/>
        </w:rPr>
      </w:pPr>
      <w:r w:rsidRPr="0097618C">
        <w:t>Detection vs. Protection:  Committee Member DHS</w:t>
      </w:r>
      <w:r w:rsidR="00621FB7">
        <w:t xml:space="preserve">, </w:t>
      </w:r>
      <w:r w:rsidRPr="0097618C">
        <w:rPr>
          <w:iCs/>
        </w:rPr>
        <w:t>A Systems Approach to Protection and Security</w:t>
      </w:r>
    </w:p>
    <w:p w:rsidR="00583A3E" w:rsidRDefault="00583A3E" w:rsidP="0097618C">
      <w:pPr>
        <w:rPr>
          <w:iCs/>
        </w:rPr>
      </w:pPr>
      <w:r>
        <w:rPr>
          <w:iCs/>
        </w:rPr>
        <w:lastRenderedPageBreak/>
        <w:t>American Board for Certification in Dignitary Protection, Board Member and Vice-Chair 2014</w:t>
      </w:r>
    </w:p>
    <w:p w:rsidR="00583A3E" w:rsidRDefault="00583A3E" w:rsidP="0097618C">
      <w:pPr>
        <w:rPr>
          <w:iCs/>
        </w:rPr>
      </w:pPr>
      <w:r>
        <w:rPr>
          <w:iCs/>
        </w:rPr>
        <w:t>NIJ ASTM Law Enforcement Ballistic Resistant Head Protection Helmet Committee 2014</w:t>
      </w:r>
    </w:p>
    <w:p w:rsidR="00583A3E" w:rsidRDefault="009529F6" w:rsidP="0097618C">
      <w:pPr>
        <w:rPr>
          <w:iCs/>
        </w:rPr>
      </w:pPr>
      <w:r>
        <w:rPr>
          <w:iCs/>
        </w:rPr>
        <w:t>Interagency</w:t>
      </w:r>
      <w:r w:rsidR="00583A3E">
        <w:rPr>
          <w:iCs/>
        </w:rPr>
        <w:t xml:space="preserve"> Board (IAB) Militarization of Police Evaluation Committee (1033 Program) 2014 </w:t>
      </w:r>
    </w:p>
    <w:p w:rsidR="00583A3E" w:rsidRDefault="00583A3E" w:rsidP="0097618C">
      <w:pPr>
        <w:rPr>
          <w:iCs/>
        </w:rPr>
      </w:pPr>
      <w:r>
        <w:rPr>
          <w:iCs/>
        </w:rPr>
        <w:t>Selected for the Criminal Justice Commission Board 2014</w:t>
      </w:r>
    </w:p>
    <w:p w:rsidR="00621FB7" w:rsidRDefault="00846C78" w:rsidP="0097618C">
      <w:pPr>
        <w:rPr>
          <w:iCs/>
        </w:rPr>
      </w:pPr>
      <w:r>
        <w:rPr>
          <w:iCs/>
        </w:rPr>
        <w:tab/>
      </w:r>
      <w:r>
        <w:rPr>
          <w:iCs/>
        </w:rPr>
        <w:tab/>
      </w:r>
      <w:r>
        <w:rPr>
          <w:iCs/>
        </w:rPr>
        <w:tab/>
      </w:r>
      <w:r>
        <w:rPr>
          <w:iCs/>
        </w:rPr>
        <w:tab/>
      </w:r>
      <w:r>
        <w:rPr>
          <w:iCs/>
        </w:rPr>
        <w:tab/>
      </w:r>
      <w:r>
        <w:rPr>
          <w:iCs/>
        </w:rPr>
        <w:tab/>
      </w:r>
    </w:p>
    <w:p w:rsidR="00621FB7" w:rsidRDefault="00621FB7" w:rsidP="0097618C">
      <w:pPr>
        <w:rPr>
          <w:iCs/>
        </w:rPr>
      </w:pPr>
    </w:p>
    <w:p w:rsidR="006D4551" w:rsidRPr="0097618C" w:rsidRDefault="009529F6" w:rsidP="0097618C">
      <w:r>
        <w:rPr>
          <w:iCs/>
        </w:rPr>
        <w:t>10/2017</w:t>
      </w:r>
    </w:p>
    <w:sectPr w:rsidR="006D4551" w:rsidRPr="0097618C" w:rsidSect="00AC4E93">
      <w:footerReference w:type="even" r:id="rId6"/>
      <w:footerReference w:type="default" r:id="rId7"/>
      <w:type w:val="continuous"/>
      <w:pgSz w:w="12240" w:h="15840"/>
      <w:pgMar w:top="1440" w:right="1440" w:bottom="117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9A4" w:rsidRDefault="004909A4">
      <w:r>
        <w:separator/>
      </w:r>
    </w:p>
  </w:endnote>
  <w:endnote w:type="continuationSeparator" w:id="0">
    <w:p w:rsidR="004909A4" w:rsidRDefault="0049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60" w:rsidRDefault="00640560" w:rsidP="00436B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0560" w:rsidRDefault="00640560" w:rsidP="008E56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60" w:rsidRDefault="00640560" w:rsidP="00436B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A4B">
      <w:rPr>
        <w:rStyle w:val="PageNumber"/>
        <w:noProof/>
      </w:rPr>
      <w:t>1</w:t>
    </w:r>
    <w:r>
      <w:rPr>
        <w:rStyle w:val="PageNumber"/>
      </w:rPr>
      <w:fldChar w:fldCharType="end"/>
    </w:r>
  </w:p>
  <w:p w:rsidR="00640560" w:rsidRDefault="00640560" w:rsidP="008E56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9A4" w:rsidRDefault="004909A4">
      <w:r>
        <w:separator/>
      </w:r>
    </w:p>
  </w:footnote>
  <w:footnote w:type="continuationSeparator" w:id="0">
    <w:p w:rsidR="004909A4" w:rsidRDefault="00490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6A"/>
    <w:rsid w:val="00031D3B"/>
    <w:rsid w:val="00040108"/>
    <w:rsid w:val="00042B02"/>
    <w:rsid w:val="00063628"/>
    <w:rsid w:val="00064406"/>
    <w:rsid w:val="000941D3"/>
    <w:rsid w:val="000958A6"/>
    <w:rsid w:val="000A1E6A"/>
    <w:rsid w:val="000F090B"/>
    <w:rsid w:val="0016578B"/>
    <w:rsid w:val="00166F35"/>
    <w:rsid w:val="001971D3"/>
    <w:rsid w:val="001D0684"/>
    <w:rsid w:val="001D319B"/>
    <w:rsid w:val="001E3786"/>
    <w:rsid w:val="001F318A"/>
    <w:rsid w:val="002179B0"/>
    <w:rsid w:val="0023112F"/>
    <w:rsid w:val="002604C2"/>
    <w:rsid w:val="00267ACC"/>
    <w:rsid w:val="00273230"/>
    <w:rsid w:val="002747C1"/>
    <w:rsid w:val="00286B3E"/>
    <w:rsid w:val="00294F05"/>
    <w:rsid w:val="00297D4E"/>
    <w:rsid w:val="002A5728"/>
    <w:rsid w:val="002B7468"/>
    <w:rsid w:val="002F7D93"/>
    <w:rsid w:val="003123A3"/>
    <w:rsid w:val="00325D27"/>
    <w:rsid w:val="003A17BC"/>
    <w:rsid w:val="003B3055"/>
    <w:rsid w:val="003B6B7A"/>
    <w:rsid w:val="003E164E"/>
    <w:rsid w:val="003F1812"/>
    <w:rsid w:val="003F486E"/>
    <w:rsid w:val="00417C76"/>
    <w:rsid w:val="00430145"/>
    <w:rsid w:val="0043486C"/>
    <w:rsid w:val="00436BF6"/>
    <w:rsid w:val="00447CF6"/>
    <w:rsid w:val="00474B7D"/>
    <w:rsid w:val="00475763"/>
    <w:rsid w:val="004909A4"/>
    <w:rsid w:val="004C35BD"/>
    <w:rsid w:val="004E3503"/>
    <w:rsid w:val="004E5557"/>
    <w:rsid w:val="005157BD"/>
    <w:rsid w:val="005377E4"/>
    <w:rsid w:val="00583A3E"/>
    <w:rsid w:val="005A50BC"/>
    <w:rsid w:val="005B193F"/>
    <w:rsid w:val="005E67EF"/>
    <w:rsid w:val="005F6D52"/>
    <w:rsid w:val="005F7CCB"/>
    <w:rsid w:val="00603F57"/>
    <w:rsid w:val="006070F5"/>
    <w:rsid w:val="00613331"/>
    <w:rsid w:val="00621FB7"/>
    <w:rsid w:val="00624253"/>
    <w:rsid w:val="00640560"/>
    <w:rsid w:val="00642737"/>
    <w:rsid w:val="00676833"/>
    <w:rsid w:val="00687E92"/>
    <w:rsid w:val="00690468"/>
    <w:rsid w:val="006A25FB"/>
    <w:rsid w:val="006B26A7"/>
    <w:rsid w:val="006C2A01"/>
    <w:rsid w:val="006D4551"/>
    <w:rsid w:val="00722AC2"/>
    <w:rsid w:val="00725145"/>
    <w:rsid w:val="0073044B"/>
    <w:rsid w:val="00792498"/>
    <w:rsid w:val="007F5C10"/>
    <w:rsid w:val="00833107"/>
    <w:rsid w:val="008447E0"/>
    <w:rsid w:val="00846C78"/>
    <w:rsid w:val="00846CEF"/>
    <w:rsid w:val="00850A8F"/>
    <w:rsid w:val="0086544B"/>
    <w:rsid w:val="008B6F4E"/>
    <w:rsid w:val="008C379D"/>
    <w:rsid w:val="008C7E35"/>
    <w:rsid w:val="008D5C1B"/>
    <w:rsid w:val="008D6D08"/>
    <w:rsid w:val="008D785B"/>
    <w:rsid w:val="008E5629"/>
    <w:rsid w:val="00926A35"/>
    <w:rsid w:val="009271F1"/>
    <w:rsid w:val="00944C1B"/>
    <w:rsid w:val="009529F6"/>
    <w:rsid w:val="0096224E"/>
    <w:rsid w:val="0097618C"/>
    <w:rsid w:val="00990066"/>
    <w:rsid w:val="009B05A3"/>
    <w:rsid w:val="009B3641"/>
    <w:rsid w:val="009D2334"/>
    <w:rsid w:val="009E18F2"/>
    <w:rsid w:val="009E418C"/>
    <w:rsid w:val="009F3EE1"/>
    <w:rsid w:val="00A248B0"/>
    <w:rsid w:val="00A304CB"/>
    <w:rsid w:val="00A47D19"/>
    <w:rsid w:val="00A66C75"/>
    <w:rsid w:val="00A76967"/>
    <w:rsid w:val="00AC4E93"/>
    <w:rsid w:val="00AD1333"/>
    <w:rsid w:val="00AE7ADA"/>
    <w:rsid w:val="00AF0918"/>
    <w:rsid w:val="00B02CD3"/>
    <w:rsid w:val="00B56562"/>
    <w:rsid w:val="00B62923"/>
    <w:rsid w:val="00B66AB2"/>
    <w:rsid w:val="00B74D6C"/>
    <w:rsid w:val="00B83363"/>
    <w:rsid w:val="00B84DE3"/>
    <w:rsid w:val="00B932A9"/>
    <w:rsid w:val="00BC1487"/>
    <w:rsid w:val="00BD3A4B"/>
    <w:rsid w:val="00BF5C8E"/>
    <w:rsid w:val="00C11B36"/>
    <w:rsid w:val="00C1245C"/>
    <w:rsid w:val="00C70A41"/>
    <w:rsid w:val="00C73505"/>
    <w:rsid w:val="00C86D40"/>
    <w:rsid w:val="00CE049B"/>
    <w:rsid w:val="00D26010"/>
    <w:rsid w:val="00D51EAB"/>
    <w:rsid w:val="00D74EEA"/>
    <w:rsid w:val="00D921BC"/>
    <w:rsid w:val="00D93F6F"/>
    <w:rsid w:val="00DB5DBE"/>
    <w:rsid w:val="00DB6D01"/>
    <w:rsid w:val="00DC34EB"/>
    <w:rsid w:val="00DE6760"/>
    <w:rsid w:val="00DF3B00"/>
    <w:rsid w:val="00E1618C"/>
    <w:rsid w:val="00E22333"/>
    <w:rsid w:val="00E250E6"/>
    <w:rsid w:val="00E5484F"/>
    <w:rsid w:val="00E703AF"/>
    <w:rsid w:val="00EA0E45"/>
    <w:rsid w:val="00EC3BDD"/>
    <w:rsid w:val="00F0554C"/>
    <w:rsid w:val="00F129C2"/>
    <w:rsid w:val="00F21E53"/>
    <w:rsid w:val="00F258A6"/>
    <w:rsid w:val="00F53F1A"/>
    <w:rsid w:val="00F92604"/>
    <w:rsid w:val="00F945A0"/>
    <w:rsid w:val="00FB46F9"/>
    <w:rsid w:val="00FC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D204755-B429-4554-B3E5-F115156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qFormat/>
    <w:rPr>
      <w:b/>
      <w:bCs/>
    </w:rPr>
  </w:style>
  <w:style w:type="character" w:styleId="Hyperlink">
    <w:name w:val="Hyperlink"/>
  </w:style>
  <w:style w:type="paragraph" w:styleId="BalloonText">
    <w:name w:val="Balloon Text"/>
    <w:basedOn w:val="Normal"/>
    <w:semiHidden/>
    <w:rsid w:val="006D4551"/>
    <w:rPr>
      <w:rFonts w:ascii="Tahoma" w:hAnsi="Tahoma" w:cs="Tahoma"/>
      <w:sz w:val="16"/>
      <w:szCs w:val="16"/>
    </w:rPr>
  </w:style>
  <w:style w:type="paragraph" w:styleId="Footer">
    <w:name w:val="footer"/>
    <w:basedOn w:val="Normal"/>
    <w:rsid w:val="008E562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9360"/>
        <w:tab w:val="center" w:pos="4320"/>
        <w:tab w:val="right" w:pos="8640"/>
      </w:tabs>
    </w:pPr>
  </w:style>
  <w:style w:type="character" w:styleId="PageNumber">
    <w:name w:val="page number"/>
    <w:basedOn w:val="DefaultParagraphFont"/>
    <w:rsid w:val="008E5629"/>
  </w:style>
  <w:style w:type="character" w:styleId="FollowedHyperlink">
    <w:name w:val="FollowedHyperlink"/>
    <w:basedOn w:val="DefaultParagraphFont"/>
    <w:rsid w:val="00FC194A"/>
    <w:rPr>
      <w:color w:val="800080"/>
      <w:u w:val="single"/>
    </w:rPr>
  </w:style>
  <w:style w:type="paragraph" w:customStyle="1" w:styleId="Default">
    <w:name w:val="Default"/>
    <w:rsid w:val="0097618C"/>
    <w:pPr>
      <w:autoSpaceDE w:val="0"/>
      <w:autoSpaceDN w:val="0"/>
      <w:adjustRightInd w:val="0"/>
    </w:pPr>
    <w:rPr>
      <w:color w:val="000000"/>
      <w:sz w:val="24"/>
      <w:szCs w:val="24"/>
    </w:rPr>
  </w:style>
  <w:style w:type="paragraph" w:styleId="Subtitle">
    <w:name w:val="Subtitle"/>
    <w:basedOn w:val="Normal"/>
    <w:qFormat/>
    <w:rsid w:val="0097618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after="0"/>
      <w:jc w:val="center"/>
    </w:pPr>
    <w:rPr>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Edward L</vt:lpstr>
    </vt:vector>
  </TitlesOfParts>
  <Company>Bailor</Company>
  <LinksUpToDate>false</LinksUpToDate>
  <CharactersWithSpaces>18305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L</dc:title>
  <dc:subject/>
  <dc:creator>Ed</dc:creator>
  <cp:keywords/>
  <cp:lastModifiedBy>Microsoft</cp:lastModifiedBy>
  <cp:revision>2</cp:revision>
  <cp:lastPrinted>2016-07-20T18:44:00Z</cp:lastPrinted>
  <dcterms:created xsi:type="dcterms:W3CDTF">2017-10-03T20:52:00Z</dcterms:created>
  <dcterms:modified xsi:type="dcterms:W3CDTF">2017-10-03T20:52:00Z</dcterms:modified>
</cp:coreProperties>
</file>